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45" w:rsidRPr="002C1E94" w:rsidRDefault="00DD6ACC">
      <w:pPr>
        <w:pBdr>
          <w:bottom w:val="single" w:sz="12" w:space="1" w:color="auto"/>
        </w:pBd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C1E94">
        <w:rPr>
          <w:rFonts w:ascii="Times New Roman" w:eastAsia="SimSun" w:hAnsi="Times New Roman" w:cs="Times New Roman"/>
          <w:sz w:val="24"/>
          <w:szCs w:val="24"/>
          <w:lang w:val="ru-RU"/>
        </w:rP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 «Забота» Белоярского района»</w:t>
      </w:r>
    </w:p>
    <w:p w:rsidR="00FC4E45" w:rsidRDefault="00FC4E45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C4E45" w:rsidRDefault="00DD6AC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Аналитический отчет за 2 квартал 2019 года</w:t>
      </w:r>
    </w:p>
    <w:p w:rsidR="00FC4E45" w:rsidRDefault="00DD6AC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(Детство + УСС)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 соответствии с действующими нормативными и уставными документами, планом работы на 2 квартал 2019 года в 2 квартале отделениями решались следующие  основные задачи: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профилактической работы по предупреждение безнадзорности, беспризорности, правонарушений и антиобщественных действий несовершеннолетних, социального сиротства и жестокого обращения с детьми, выявление и устранение причин и условий, способствующих этому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;</w:t>
      </w:r>
    </w:p>
    <w:p w:rsidR="00FC4E45" w:rsidRDefault="00DD6ACC" w:rsidP="002C1E94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защиты прав и законных интересов несовершеннолетних;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Оказание социальных услуг детям и подросткам, их семьям,  находящимся в социально опасном положении, детям-сиротам, оставшимся без попечения родителей и воспитывающимся в замещающих семьях, детям-инвалидам, в том числе детям с ограниченными возможностями жизнедеятельности, и их сопровождение.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Участие в мероприятиях по повышению профессиональной подготовки специалистов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посредством посещения семинаров, супервизий, участия в проведении вебинаров, организуемых по линии Министерства социальной политики;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Участие в профилактических акциях;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Оказание содействия органам опеки и попечительства в выявлении и семейном устройстве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Выявление и подготовка граждан, выразивших желание стать опекунами (попечителями), приёмными родителями, усыновителями несовершеннолетних граждан либо принять детей, оставшихся без попечения родителей, в семью на воспитание. 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Проведение профилактических работ с законными представителями опекаемых, приёмных детей, направленных на повышение их родительской компетенции, формирование правовой грамотности, предупреждение отказов от воспитания принятых в семью детей.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социально-психологического обследования граждан, выразивших желание стать опекунами (попечителями), приёмными родителями, усыновителями несовершеннолетних с использованием комплекса методик и составления заключений с рекомендациями о готовности принятия детей на воспитание в семью.</w:t>
      </w:r>
    </w:p>
    <w:p w:rsidR="00FC4E45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Информирование населения через средства массовой информации и Интернет –ресурсы о работе центра и проводимых им мероприятиях.</w:t>
      </w:r>
    </w:p>
    <w:p w:rsidR="00DD6ACC" w:rsidRPr="00DD6ACC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D6ACC">
        <w:rPr>
          <w:rFonts w:ascii="Times New Roman" w:hAnsi="Times New Roman" w:cs="Times New Roman"/>
          <w:sz w:val="28"/>
          <w:szCs w:val="28"/>
          <w:lang w:val="ru-RU"/>
        </w:rPr>
        <w:t>Проведение мероприятий, направленных на улучшение положения и качества жизни пожилых людей, повышени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 xml:space="preserve"> степени их социальной защищенности, активизаци</w:t>
      </w:r>
      <w:r w:rsidR="00CC3C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 xml:space="preserve"> участия пожилых людей в жизни 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рамках комплексной программы Свердловской области «Старшее поколение»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6ACC" w:rsidRPr="00CC3CAD" w:rsidRDefault="00DD6ACC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субъектами системы профилактики для проведения работы среди лиц, освободившихся из мест лишения свободы, с целью профилактики повторных правонарушений.</w:t>
      </w:r>
    </w:p>
    <w:p w:rsidR="00CC3CAD" w:rsidRPr="00DD6ACC" w:rsidRDefault="00CC3CAD" w:rsidP="002C1E9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информационно-просветительской работы среди населения обслуживаемых территорий по различным направлениям профилактической деятельности.</w:t>
      </w:r>
    </w:p>
    <w:p w:rsidR="00FC4E45" w:rsidRDefault="00DD6ACC" w:rsidP="002C1E9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Данные задачи были направлены на достижение целей: </w:t>
      </w:r>
    </w:p>
    <w:p w:rsidR="00FC4E45" w:rsidRDefault="00DD6ACC" w:rsidP="002C1E94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Предупреждение социального сиротства и семейного неблагополучия; формирование ответственного родительства;</w:t>
      </w:r>
    </w:p>
    <w:p w:rsidR="00FC4E45" w:rsidRDefault="00DD6ACC" w:rsidP="002C1E94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Предупреждение отказов в замещающих семьях в рамках реализуемой Модели сопровождения замещающих семей;</w:t>
      </w:r>
    </w:p>
    <w:p w:rsidR="00FC4E45" w:rsidRDefault="00DD6ACC" w:rsidP="002C1E94">
      <w:pPr>
        <w:pStyle w:val="a8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Охват комплексным психолого-педагогическим сопровождением детей-инвалидов, в том числе детей с ограниченными возможностями здоровья.</w:t>
      </w:r>
    </w:p>
    <w:p w:rsidR="00CC3CAD" w:rsidRDefault="00CC3CAD" w:rsidP="002C1E94">
      <w:pPr>
        <w:pStyle w:val="a8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Улучшение положения и качества жизни пожилых людей, повышение степени их социальной защищенности, активизации участия пожилых людей в жизни общества в рамках кмплексной программы «Старшее поколение».</w:t>
      </w:r>
    </w:p>
    <w:p w:rsidR="002C1E94" w:rsidRPr="004537B3" w:rsidRDefault="00CC3CAD" w:rsidP="004537B3">
      <w:pPr>
        <w:pStyle w:val="a8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Увеличение показателя охвата населения обслуживаемых территорий профилактической работой.</w:t>
      </w:r>
    </w:p>
    <w:p w:rsidR="00FC4E45" w:rsidRDefault="00DD6ACC" w:rsidP="002C1E94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Структура и кадровый состав</w:t>
      </w:r>
    </w:p>
    <w:p w:rsidR="00FC4E45" w:rsidRDefault="00FC4E45" w:rsidP="002C1E94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:rsidR="00FC4E45" w:rsidRPr="00DD6ACC" w:rsidRDefault="00DD6ACC" w:rsidP="002C1E94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состав организационной структуры ГАУ «КЦСОН «Забота» Белоярского района» входят отделения по работе с семьями и детьми: отделение профилактики безнадзорности несовершеннолетних, отделение психолого-педагогической помощи, отделение сопровождения замещающих родителей, а также участковая социальная служба, которая </w:t>
      </w:r>
      <w:r w:rsidRPr="00DD6AC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занимается проведением профилактической работы среди взрослого населения, способствует 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>активизации участия пожилых людей в жизни общества</w:t>
      </w:r>
      <w:r w:rsidRPr="00DD6AC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Численный состав специалистов </w:t>
      </w:r>
      <w:r w:rsidRPr="00DD6ACC">
        <w:rPr>
          <w:rFonts w:ascii="Times New Roman" w:eastAsia="SimSun" w:hAnsi="Times New Roman" w:cs="Times New Roman"/>
          <w:sz w:val="28"/>
          <w:szCs w:val="28"/>
          <w:lang w:val="ru-RU"/>
        </w:rPr>
        <w:t>составляет 25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человек:</w:t>
      </w:r>
    </w:p>
    <w:tbl>
      <w:tblPr>
        <w:tblStyle w:val="a7"/>
        <w:tblW w:w="11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9"/>
        <w:gridCol w:w="2093"/>
        <w:gridCol w:w="2093"/>
      </w:tblGrid>
      <w:tr w:rsidR="004537B3" w:rsidTr="004537B3">
        <w:tc>
          <w:tcPr>
            <w:tcW w:w="6979" w:type="dxa"/>
          </w:tcPr>
          <w:p w:rsidR="004537B3" w:rsidRDefault="004537B3" w:rsidP="002C1E94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 квартал</w:t>
            </w:r>
          </w:p>
        </w:tc>
      </w:tr>
      <w:tr w:rsidR="004537B3" w:rsidTr="004537B3">
        <w:tc>
          <w:tcPr>
            <w:tcW w:w="6979" w:type="dxa"/>
          </w:tcPr>
          <w:p w:rsidR="004537B3" w:rsidRDefault="004537B3" w:rsidP="002C1E9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профилактики безнадзорности несовершеннолетних</w:t>
            </w: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93" w:type="dxa"/>
          </w:tcPr>
          <w:p w:rsidR="004537B3" w:rsidRDefault="004537B3" w:rsidP="002C1E9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4537B3" w:rsidTr="004537B3">
        <w:tc>
          <w:tcPr>
            <w:tcW w:w="6979" w:type="dxa"/>
          </w:tcPr>
          <w:p w:rsidR="004537B3" w:rsidRDefault="004537B3" w:rsidP="002C1E9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сопровождения замещающих семей</w:t>
            </w: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3" w:type="dxa"/>
          </w:tcPr>
          <w:p w:rsidR="004537B3" w:rsidRDefault="004537B3" w:rsidP="002C1E9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537B3" w:rsidTr="004537B3">
        <w:tc>
          <w:tcPr>
            <w:tcW w:w="6979" w:type="dxa"/>
          </w:tcPr>
          <w:p w:rsidR="004537B3" w:rsidRDefault="004537B3" w:rsidP="002C1E9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психолого-педагогической помощи</w:t>
            </w: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3" w:type="dxa"/>
          </w:tcPr>
          <w:p w:rsidR="004537B3" w:rsidRDefault="004537B3" w:rsidP="002C1E9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537B3" w:rsidTr="004537B3">
        <w:tc>
          <w:tcPr>
            <w:tcW w:w="6979" w:type="dxa"/>
          </w:tcPr>
          <w:p w:rsidR="004537B3" w:rsidRDefault="004537B3" w:rsidP="002C1E9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Участковой социальной </w:t>
            </w:r>
            <w:r w:rsidRPr="00DD6ACC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служб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2093" w:type="dxa"/>
          </w:tcPr>
          <w:p w:rsidR="004537B3" w:rsidRDefault="004537B3" w:rsidP="002C1E9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93" w:type="dxa"/>
          </w:tcPr>
          <w:p w:rsidR="004537B3" w:rsidRDefault="004537B3" w:rsidP="002C1E9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FC4E45" w:rsidRDefault="00FC4E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совершенствования профессиональной компетентности специалисты отделений постоянно работают над повышением уровня своей квалификации, участвуя в: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Уральском форуме психологов государственных структур и силовых ведомств  (с 04 по 05 апреля 2019 года);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вебинаре «Социально-психологическая помощьнесовершеннолетним при перемещении в социальное учреждение»(23.04.2019);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вебинар «Кросс-коучинг в решении проблемного поведения подростка» (04.05.2019);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вебинар :Психологическое консультирование по системе Кросс-коучинг. Эффективная работа с родителями подростков» (с 05.05.2019 по настоящее</w:t>
      </w:r>
      <w:r w:rsidR="00843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-видеоконференции РСЧС «Организация и порядок работы психолога на телефоне «Горячая линия»при ЧС(07.05.2019 г.);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 встрече по моделе сопровождения замещающих семей в ЦСПСиД «Гнезд</w:t>
      </w:r>
      <w:r w:rsidR="008439E4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шко» Кировского района г. Екатеринбурга (27.05.2019);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семинаре «Методики прикладного анализа поведения. Обучение вербальном поведению», проведенного  Благотворительным фондом «Я особенный» г. Екатеринбурга (с 03 по 05.06.2019 года);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профессиональная переподготовка при АНО ДПО «Гуманитарная академия» по специальности «специалист по социальной работе» (январь- 1 чел.);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профессиональная переподготовка по специальности «специалист по социальной работе» при ЧОУ ДПО «Академич бизнеса и управления системами» (март - 1 чел.);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методическая секция (г. Сысерть) по теме «Работа с добровольцами и волонтерами (март -2 чел.);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видеосеминар «Азбука интернета», п. Белоярский. Управление ПФР (май - 1 чел.);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-методическая секция (г. Сысерть) по теме «Профессиональное выгорание среди специалистов учреждений социального обслуживания» (июнь-1 чел.)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за 2 квартал повысили уровень </w:t>
      </w:r>
      <w:r w:rsidRPr="008439E4">
        <w:rPr>
          <w:rFonts w:ascii="Times New Roman" w:hAnsi="Times New Roman" w:cs="Times New Roman"/>
          <w:sz w:val="28"/>
          <w:szCs w:val="28"/>
          <w:lang w:val="ru-RU"/>
        </w:rPr>
        <w:t>своей компетентности 9 специалистов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 квартал 2019 года </w:t>
      </w:r>
      <w:r w:rsidRPr="008439E4">
        <w:rPr>
          <w:rFonts w:ascii="Times New Roman" w:hAnsi="Times New Roman" w:cs="Times New Roman"/>
          <w:sz w:val="28"/>
          <w:szCs w:val="28"/>
          <w:lang w:val="ru-RU"/>
        </w:rPr>
        <w:t>– 2 чел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39E4">
        <w:rPr>
          <w:rFonts w:ascii="Times New Roman" w:hAnsi="Times New Roman" w:cs="Times New Roman"/>
          <w:sz w:val="28"/>
          <w:szCs w:val="28"/>
          <w:lang w:val="ru-RU"/>
        </w:rPr>
        <w:t xml:space="preserve"> (детство)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4E45" w:rsidRDefault="00DD6ACC" w:rsidP="002C1E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деятельности отделений, заведующими ежемесячно проводились технические учёбы со специалистами для доведения информации, необходимой для качественного выполнения поставленных задач.</w:t>
      </w:r>
    </w:p>
    <w:p w:rsidR="00FC4E45" w:rsidRDefault="00FC4E45" w:rsidP="002C1E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C4E45" w:rsidRDefault="00DD6ACC" w:rsidP="002C1E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Реализуемые программы:</w:t>
      </w:r>
    </w:p>
    <w:p w:rsidR="00FC4E45" w:rsidRDefault="00DD6ACC" w:rsidP="002C1E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lastRenderedPageBreak/>
        <w:t>ОСЗС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«Профилактика социального сиротства и отказов от новорожденных»;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«Профилактика суицидального поведения подростков «Я выбираю жизнь»;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 безопасности жизнедеятельности»;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«Здоровый образ жизни»;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«Доброе сердце»;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«Надёжный причал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FC4E45" w:rsidRDefault="00DD6ACC" w:rsidP="002C1E94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ОППП:</w:t>
      </w:r>
    </w:p>
    <w:p w:rsidR="00FC4E45" w:rsidRDefault="00DD6ACC" w:rsidP="002C1E9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«Коррекционно-развивающие и психопрофилактические занятия у детей и подростков с ОВЗ в условиях сенсорной комнаты».</w:t>
      </w:r>
    </w:p>
    <w:p w:rsidR="00FC4E45" w:rsidRDefault="00DD6ACC" w:rsidP="002C1E9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«Программа коррекционно-развивающих занятий для развития познавательных процессов у дошкольников»;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 «Основы безопасности жизнедеятельности»;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«Здоровый образ жизни»;</w:t>
      </w:r>
    </w:p>
    <w:p w:rsidR="00FC4E45" w:rsidRDefault="00DD6ACC" w:rsidP="002C1E94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«Школа взаимной человечности».</w:t>
      </w:r>
    </w:p>
    <w:p w:rsidR="00FC4E45" w:rsidRDefault="00DD6ACC" w:rsidP="002C1E94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val="ru-RU"/>
        </w:rPr>
        <w:t>ОПБН:</w:t>
      </w:r>
    </w:p>
    <w:p w:rsidR="00FC4E45" w:rsidRDefault="00FC4E45" w:rsidP="002C1E9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«Профилактика социального сиротства и отказов от новорожденных»;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«Проводник»;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«Профилактика девиантного поведения»;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«Профилактика суицидального поведения подростков «Я выбираю жизнь»;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«Программа профилактики жестокого обращения с детьми и социальной реабилитации детей, пострадавших от насилия и преступных посягательств, и их семей в Белоярском районе»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«Основы безопасности жизнедеятельности»;</w:t>
      </w:r>
    </w:p>
    <w:p w:rsidR="00FC4E45" w:rsidRDefault="00DD6ACC" w:rsidP="002C1E94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«Профилактика ранней беременности и сопровождение несовершеннолетних беременных и молодых мам».</w:t>
      </w:r>
    </w:p>
    <w:p w:rsidR="00FC4E45" w:rsidRDefault="00DD6ACC" w:rsidP="002C1E94">
      <w:p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УСС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Реабилитационная  программа «Школа пожилого возраста» по направлениям: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«Компьютерная грамотность»;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«Активное долголетие;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«Творческая и прикладная деятельность» 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«Социальный туризм»;</w:t>
      </w:r>
    </w:p>
    <w:p w:rsidR="00FC4E45" w:rsidRDefault="00DD6ACC" w:rsidP="002C1E94">
      <w:pPr>
        <w:pStyle w:val="a8"/>
        <w:tabs>
          <w:tab w:val="left" w:pos="4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«Безопасная жизнедеятельность»;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Программы клубов: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«Радуга»;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«Бабье лето»;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«Для тех кому...»;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«Хозяюшка»;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«Счастье жить»;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«Росинка»;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«Современные родители»;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«Забавушка»;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«Леди совершенство».</w:t>
      </w:r>
    </w:p>
    <w:p w:rsidR="00FC4E45" w:rsidRDefault="00DD6ACC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Показатели деятельности отделений:</w:t>
      </w:r>
    </w:p>
    <w:p w:rsidR="00FC4E45" w:rsidRDefault="00DD6A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lastRenderedPageBreak/>
        <w:tab/>
        <w:t>Деятельность отделений осуществляется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соответствии с поставленными целями и задачами.  За отчетный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период на учете на сопровождении в отделениях состояло:</w:t>
      </w:r>
    </w:p>
    <w:p w:rsidR="00FC4E45" w:rsidRDefault="00DD6ACC">
      <w:pPr>
        <w:wordWrap w:val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Таблица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</w:t>
      </w:r>
    </w:p>
    <w:tbl>
      <w:tblPr>
        <w:tblStyle w:val="a7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1560"/>
        <w:gridCol w:w="1842"/>
        <w:gridCol w:w="1843"/>
        <w:gridCol w:w="1843"/>
        <w:gridCol w:w="1701"/>
      </w:tblGrid>
      <w:tr w:rsidR="00FC4E45" w:rsidRPr="008106AB">
        <w:tc>
          <w:tcPr>
            <w:tcW w:w="2127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Отделения</w:t>
            </w:r>
          </w:p>
        </w:tc>
        <w:tc>
          <w:tcPr>
            <w:tcW w:w="3685" w:type="dxa"/>
            <w:gridSpan w:val="2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Число семей/в них детей, состоящих на патронаже на конец  квартала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Оценка показателя 2 квартала</w:t>
            </w:r>
          </w:p>
        </w:tc>
        <w:tc>
          <w:tcPr>
            <w:tcW w:w="3685" w:type="dxa"/>
            <w:gridSpan w:val="2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Число семей/в них детей, поставленных на сопровождение в течение  квартала</w:t>
            </w:r>
          </w:p>
        </w:tc>
        <w:tc>
          <w:tcPr>
            <w:tcW w:w="3544" w:type="dxa"/>
            <w:gridSpan w:val="2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Число семей/в них детей сняты с патронажа в течение квартала </w:t>
            </w:r>
          </w:p>
        </w:tc>
      </w:tr>
      <w:tr w:rsidR="00FC4E45">
        <w:tc>
          <w:tcPr>
            <w:tcW w:w="2127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1 квартал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2 квартал</w:t>
            </w:r>
          </w:p>
        </w:tc>
        <w:tc>
          <w:tcPr>
            <w:tcW w:w="1560" w:type="dxa"/>
            <w:vMerge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1 квартал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2 квартал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1 квартал</w:t>
            </w:r>
          </w:p>
        </w:tc>
        <w:tc>
          <w:tcPr>
            <w:tcW w:w="1701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2 квартал</w:t>
            </w:r>
          </w:p>
        </w:tc>
      </w:tr>
      <w:tr w:rsidR="00FC4E45">
        <w:tc>
          <w:tcPr>
            <w:tcW w:w="2127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Отделение профилактики безнадзорностинесовершеннолетних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73/151;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из них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61/119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, находящихся в социально-опасном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12/32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– находящихся в трудной жизненной ситуации.   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 w:eastAsia="ru-RU"/>
              </w:rPr>
              <w:t>50/100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50/100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, находящиеся в социально опасном положении   </w:t>
            </w:r>
          </w:p>
        </w:tc>
        <w:tc>
          <w:tcPr>
            <w:tcW w:w="1560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-23/-51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9/15 -СОП</w:t>
            </w:r>
          </w:p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9/21 - СОП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15/30 -СОП</w:t>
            </w:r>
          </w:p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20/38</w:t>
            </w:r>
          </w:p>
        </w:tc>
      </w:tr>
      <w:tr w:rsidR="00FC4E45">
        <w:tc>
          <w:tcPr>
            <w:tcW w:w="2127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Отделение психолого-педагогической помощи</w:t>
            </w:r>
          </w:p>
        </w:tc>
        <w:tc>
          <w:tcPr>
            <w:tcW w:w="1843" w:type="dxa"/>
            <w:shd w:val="clear" w:color="auto" w:fill="auto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31/31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26/30</w:t>
            </w:r>
          </w:p>
        </w:tc>
        <w:tc>
          <w:tcPr>
            <w:tcW w:w="1560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-5/-1</w:t>
            </w:r>
          </w:p>
        </w:tc>
        <w:tc>
          <w:tcPr>
            <w:tcW w:w="1842" w:type="dxa"/>
            <w:shd w:val="clear" w:color="auto" w:fill="auto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12/12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4/6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1/1</w:t>
            </w:r>
          </w:p>
        </w:tc>
        <w:tc>
          <w:tcPr>
            <w:tcW w:w="1701" w:type="dxa"/>
            <w:shd w:val="clear" w:color="auto" w:fill="auto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0</w:t>
            </w:r>
          </w:p>
        </w:tc>
      </w:tr>
      <w:tr w:rsidR="00FC4E45">
        <w:trPr>
          <w:trHeight w:val="1370"/>
        </w:trPr>
        <w:tc>
          <w:tcPr>
            <w:tcW w:w="2127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Отделение сопровождения замещающих семей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53/80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; из 80 детей – 47 имеют статус оставшихся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без попечения родителей, 33ребенка – дети-сироты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lastRenderedPageBreak/>
              <w:t xml:space="preserve">62/90;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55 детей имеют статус оставших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сябез попечения родителей; 35 чел.- дети-сироты</w:t>
            </w:r>
          </w:p>
        </w:tc>
        <w:tc>
          <w:tcPr>
            <w:tcW w:w="1560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lastRenderedPageBreak/>
              <w:t>+9/+10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t xml:space="preserve">7/10- 7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имеют статус сирота, 3- оставшиеся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без попечения родителей</w:t>
            </w:r>
          </w:p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lastRenderedPageBreak/>
              <w:t>9/10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  <w:t>1 /2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– дети определены в социальное учреждение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в связи с освобождением попечителя от воспитания подопечных по состоянию здоровья</w:t>
            </w:r>
          </w:p>
        </w:tc>
        <w:tc>
          <w:tcPr>
            <w:tcW w:w="1701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0</w:t>
            </w:r>
          </w:p>
        </w:tc>
      </w:tr>
      <w:tr w:rsidR="00FC4E45">
        <w:tc>
          <w:tcPr>
            <w:tcW w:w="2127" w:type="dxa"/>
          </w:tcPr>
          <w:p w:rsidR="00FC4E45" w:rsidRDefault="00FC4E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gridSpan w:val="2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Выявление граждан, находящихся в социально опасном положении</w:t>
            </w:r>
          </w:p>
        </w:tc>
        <w:tc>
          <w:tcPr>
            <w:tcW w:w="1560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Оценка показате ля 2 квартала</w:t>
            </w:r>
          </w:p>
        </w:tc>
        <w:tc>
          <w:tcPr>
            <w:tcW w:w="1842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701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C4E45">
        <w:tc>
          <w:tcPr>
            <w:tcW w:w="2127" w:type="dxa"/>
          </w:tcPr>
          <w:p w:rsidR="00FC4E45" w:rsidRDefault="00FC4E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1 квартал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2 квартал</w:t>
            </w:r>
          </w:p>
        </w:tc>
        <w:tc>
          <w:tcPr>
            <w:tcW w:w="1560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2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1701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C4E45">
        <w:tc>
          <w:tcPr>
            <w:tcW w:w="2127" w:type="dxa"/>
          </w:tcPr>
          <w:p w:rsidR="00FC4E45" w:rsidRDefault="00DD6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Участковая социальная служба </w:t>
            </w:r>
          </w:p>
        </w:tc>
        <w:tc>
          <w:tcPr>
            <w:tcW w:w="1843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1842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560" w:type="dxa"/>
          </w:tcPr>
          <w:p w:rsidR="00FC4E45" w:rsidRDefault="00DD6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-50</w:t>
            </w:r>
          </w:p>
        </w:tc>
        <w:tc>
          <w:tcPr>
            <w:tcW w:w="1842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FC4E45" w:rsidRDefault="00FC4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C4E45" w:rsidRDefault="00FC4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FC4E45" w:rsidRDefault="00DD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Характеристика обслуживаемой группы населения: </w:t>
      </w:r>
    </w:p>
    <w:p w:rsidR="00FC4E45" w:rsidRDefault="00DD6ACC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Таблица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9039"/>
        <w:gridCol w:w="2835"/>
        <w:gridCol w:w="2693"/>
      </w:tblGrid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Отделение профилактики безнадзорности несовершеннолетних: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квартал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на учете:  семей/детей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70/141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Воспитывается 1 родителем(отец, мать)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состоящие на учете в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обучаются в школе/работают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57/0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Дети, которые обучаются в ПТУ, колледже, ВУЗе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имеющие проблемы в обучении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Неорганизованные дети (не посещают ДДУ)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Проживающие в благоустроенном жилье/не благоустроенном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33/17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СОП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50/100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ТЖС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E3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3/8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Отделение сопровождения замещающих семей: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Pr="00E36EDA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E45" w:rsidTr="004537B3">
        <w:trPr>
          <w:trHeight w:val="39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Всего в базе данных замещающих семей ( БГО):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учете в отделении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53/80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62/90 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Tr="004537B3">
        <w:trPr>
          <w:trHeight w:val="7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Воспитывается 1 попечителем (опекуном)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состоящие на учете в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обучаются в школе/работают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72/0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посещающие 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обучаются в ПТУ, колледже, ВУЗе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имеющие проблемы в обучении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Неорганизованные дети (не посещают ДДУ)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Проживающие в благоустроенном жилье/не благоустроенном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43/37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48/42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СОП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E45" w:rsidRPr="00E36EDA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ТЖС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 опекаемых (попечителей)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них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них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Отделение психолого-педагогической помощи: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в базе данных семей, воспитывающих несовершеннолетних детей-инвалидов (БГО)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 (+5 по сравнению с 1 кварталом)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в базе данных детей-инвалидов, в том числе детей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 (+5 по сравнению с 1 кварталом)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Семей, воспитывающих детей-инвалидов, в том числе имеющих ОВЗ  на учете в отделении;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(-5 по сравнению с 1 кварталом)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Воспитывается 1 родителем(отец, мать)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состоящие на учете в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обучаются в школе/работают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посещающие 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которые обучаются в ПТУ, колледже, ВУЗе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имеющие проблемы в обучении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Неорганизованные дети (не посещают ДДУ)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3A5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Проживающие в благоустроенном жилье/не благоустроенном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D0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14/7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8/18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СОП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D0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Семей/несовершеннолетних в ТЖС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D0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C4E45" w:rsidRPr="008106AB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Участковая социальная служба: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 состоянию на конец 1 квартала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 состоянию на конец 2 квартала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Численность населения, проживающего на территории обслуживания 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75981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городской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31185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сельской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44796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определенных участков, всего (15 тыс. Населения в городской местности,7-10 тыс</w:t>
            </w:r>
            <w:r w:rsidR="00B675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 в сельской местности)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FC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городской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сельской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C4E45" w:rsidTr="004537B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Выявлено граждан,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5" w:rsidRDefault="00DD6A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FC4E45" w:rsidRPr="002C1E94" w:rsidRDefault="00FC4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</w:p>
    <w:p w:rsidR="00FC4E45" w:rsidRDefault="00FC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</w:p>
    <w:p w:rsidR="00FC4E45" w:rsidRDefault="00DD6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Мониторинг результатов деятельности отделений: </w:t>
      </w:r>
    </w:p>
    <w:p w:rsidR="00FC4E45" w:rsidRDefault="00DD6ACC" w:rsidP="002C1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Всего за </w:t>
      </w:r>
      <w:r w:rsidRPr="00DD6AC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6 месяцев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2019 года выполнено</w:t>
      </w:r>
      <w:r w:rsidRPr="00DD6AC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:</w:t>
      </w:r>
    </w:p>
    <w:p w:rsidR="00FC4E45" w:rsidRDefault="00FC4E45">
      <w:pPr>
        <w:wordWrap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FC4E45" w:rsidRDefault="00DD6ACC">
      <w:pPr>
        <w:wordWrap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Таблица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</w:t>
      </w:r>
    </w:p>
    <w:tbl>
      <w:tblPr>
        <w:tblStyle w:val="a7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62"/>
        <w:gridCol w:w="846"/>
        <w:gridCol w:w="811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8"/>
        <w:gridCol w:w="709"/>
        <w:gridCol w:w="709"/>
        <w:gridCol w:w="709"/>
        <w:gridCol w:w="709"/>
        <w:gridCol w:w="709"/>
      </w:tblGrid>
      <w:tr w:rsidR="00FC4E45">
        <w:trPr>
          <w:cantSplit/>
          <w:trHeight w:val="1753"/>
        </w:trPr>
        <w:tc>
          <w:tcPr>
            <w:tcW w:w="1462" w:type="dxa"/>
            <w:vMerge w:val="restart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Отделения</w:t>
            </w:r>
          </w:p>
        </w:tc>
        <w:tc>
          <w:tcPr>
            <w:tcW w:w="1657" w:type="dxa"/>
            <w:gridSpan w:val="2"/>
          </w:tcPr>
          <w:p w:rsidR="00FC4E45" w:rsidRPr="00B675D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675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Выездов в семьи</w:t>
            </w:r>
          </w:p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675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(по дням)</w:t>
            </w:r>
          </w:p>
        </w:tc>
        <w:tc>
          <w:tcPr>
            <w:tcW w:w="1418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Плановых социальных патронажей в семьи</w:t>
            </w:r>
          </w:p>
        </w:tc>
        <w:tc>
          <w:tcPr>
            <w:tcW w:w="1417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Срочных патронажей в семьи</w:t>
            </w:r>
          </w:p>
        </w:tc>
        <w:tc>
          <w:tcPr>
            <w:tcW w:w="1418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Совместных с ПДН выездов (рейдов) в семьи </w:t>
            </w:r>
          </w:p>
        </w:tc>
        <w:tc>
          <w:tcPr>
            <w:tcW w:w="1417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Совместных выездов с УСП в семьи</w:t>
            </w:r>
          </w:p>
        </w:tc>
        <w:tc>
          <w:tcPr>
            <w:tcW w:w="1559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Участий в заседаниях комиссий при УСП</w:t>
            </w:r>
          </w:p>
        </w:tc>
        <w:tc>
          <w:tcPr>
            <w:tcW w:w="1417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Участий  в заседаниях ТКДН и ЗП (п. Белоярский, г. Заречный)</w:t>
            </w:r>
          </w:p>
        </w:tc>
        <w:tc>
          <w:tcPr>
            <w:tcW w:w="1418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Выходов в следственный комитет</w:t>
            </w:r>
          </w:p>
        </w:tc>
        <w:tc>
          <w:tcPr>
            <w:tcW w:w="1418" w:type="dxa"/>
            <w:gridSpan w:val="2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Выходов в суд</w:t>
            </w:r>
          </w:p>
        </w:tc>
      </w:tr>
      <w:tr w:rsidR="00FC4E45">
        <w:tc>
          <w:tcPr>
            <w:tcW w:w="1462" w:type="dxa"/>
            <w:vMerge/>
          </w:tcPr>
          <w:p w:rsidR="00FC4E45" w:rsidRDefault="00FC4E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811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8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8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851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8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8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 квартал</w:t>
            </w:r>
          </w:p>
        </w:tc>
        <w:tc>
          <w:tcPr>
            <w:tcW w:w="709" w:type="dxa"/>
            <w:shd w:val="clear" w:color="auto" w:fill="FFFF00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 квартал</w:t>
            </w:r>
          </w:p>
        </w:tc>
      </w:tr>
      <w:tr w:rsidR="00ED4773">
        <w:tc>
          <w:tcPr>
            <w:tcW w:w="1462" w:type="dxa"/>
          </w:tcPr>
          <w:p w:rsidR="00ED4773" w:rsidRPr="00ED4773" w:rsidRDefault="00ED4773">
            <w:pP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</w:t>
            </w:r>
          </w:p>
        </w:tc>
        <w:tc>
          <w:tcPr>
            <w:tcW w:w="846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2</w:t>
            </w:r>
          </w:p>
        </w:tc>
        <w:tc>
          <w:tcPr>
            <w:tcW w:w="811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ED4773" w:rsidRPr="00ED4773" w:rsidRDefault="00ED477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D4773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19</w:t>
            </w:r>
          </w:p>
        </w:tc>
      </w:tr>
      <w:tr w:rsidR="00FC4E45">
        <w:tc>
          <w:tcPr>
            <w:tcW w:w="1462" w:type="dxa"/>
          </w:tcPr>
          <w:p w:rsidR="00FC4E45" w:rsidRDefault="00DD6A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Отделение профилактики безнадзорности несовершенно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летних</w:t>
            </w:r>
          </w:p>
        </w:tc>
        <w:tc>
          <w:tcPr>
            <w:tcW w:w="84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98</w:t>
            </w:r>
          </w:p>
        </w:tc>
        <w:tc>
          <w:tcPr>
            <w:tcW w:w="811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708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Pr="0024253D" w:rsidRDefault="0024253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FC4E45">
        <w:tc>
          <w:tcPr>
            <w:tcW w:w="1462" w:type="dxa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Отделение психолого-педагогической помощи</w:t>
            </w:r>
          </w:p>
        </w:tc>
        <w:tc>
          <w:tcPr>
            <w:tcW w:w="84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11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8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709" w:type="dxa"/>
            <w:shd w:val="clear" w:color="auto" w:fill="auto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FC4E45">
        <w:trPr>
          <w:trHeight w:val="830"/>
        </w:trPr>
        <w:tc>
          <w:tcPr>
            <w:tcW w:w="1462" w:type="dxa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Отделение замещающих семей</w:t>
            </w:r>
          </w:p>
        </w:tc>
        <w:tc>
          <w:tcPr>
            <w:tcW w:w="84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11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708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FC4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FC4E45">
        <w:tc>
          <w:tcPr>
            <w:tcW w:w="1462" w:type="dxa"/>
          </w:tcPr>
          <w:p w:rsidR="00FC4E45" w:rsidRDefault="00DD6AC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val="ru-RU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1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08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1</w:t>
            </w:r>
          </w:p>
        </w:tc>
      </w:tr>
    </w:tbl>
    <w:p w:rsidR="00FC4E45" w:rsidRDefault="00DD6ACC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Style w:val="a7"/>
        <w:tblW w:w="14441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833"/>
        <w:gridCol w:w="798"/>
        <w:gridCol w:w="809"/>
        <w:gridCol w:w="809"/>
        <w:gridCol w:w="819"/>
        <w:gridCol w:w="805"/>
        <w:gridCol w:w="833"/>
        <w:gridCol w:w="848"/>
        <w:gridCol w:w="847"/>
        <w:gridCol w:w="847"/>
        <w:gridCol w:w="847"/>
        <w:gridCol w:w="833"/>
        <w:gridCol w:w="779"/>
        <w:gridCol w:w="766"/>
        <w:gridCol w:w="726"/>
        <w:gridCol w:w="701"/>
        <w:gridCol w:w="818"/>
        <w:gridCol w:w="723"/>
      </w:tblGrid>
      <w:tr w:rsidR="00FC4E45">
        <w:trPr>
          <w:trHeight w:val="90"/>
        </w:trPr>
        <w:tc>
          <w:tcPr>
            <w:tcW w:w="14441" w:type="dxa"/>
            <w:gridSpan w:val="18"/>
            <w:shd w:val="clear" w:color="auto" w:fill="FFC000" w:themeFill="accent4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Участковая социальная служба</w:t>
            </w:r>
          </w:p>
        </w:tc>
      </w:tr>
      <w:tr w:rsidR="00FC4E45" w:rsidRPr="008106AB">
        <w:trPr>
          <w:trHeight w:val="1134"/>
        </w:trPr>
        <w:tc>
          <w:tcPr>
            <w:tcW w:w="1633" w:type="dxa"/>
            <w:gridSpan w:val="2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Проведено мероприятий по первичному диагностированию граждан, находящихся в ТЖС</w:t>
            </w:r>
          </w:p>
        </w:tc>
        <w:tc>
          <w:tcPr>
            <w:tcW w:w="1620" w:type="dxa"/>
            <w:gridSpan w:val="2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Посещено граждан по месту проживания в рамках патронажных мероприятий (ед. пос.)</w:t>
            </w:r>
          </w:p>
        </w:tc>
        <w:tc>
          <w:tcPr>
            <w:tcW w:w="1626" w:type="dxa"/>
            <w:gridSpan w:val="2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Оказано консультативной помощи по телефону</w:t>
            </w:r>
          </w:p>
        </w:tc>
        <w:tc>
          <w:tcPr>
            <w:tcW w:w="1679" w:type="dxa"/>
            <w:gridSpan w:val="2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Принято граждан в ходе личного приема</w:t>
            </w:r>
          </w:p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92" w:type="dxa"/>
            <w:gridSpan w:val="2"/>
            <w:shd w:val="clear" w:color="auto" w:fill="FFFFFF" w:themeFill="background1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Проведено выездных и межведомственных приемов граждан (ед.)</w:t>
            </w:r>
          </w:p>
        </w:tc>
        <w:tc>
          <w:tcPr>
            <w:tcW w:w="1678" w:type="dxa"/>
            <w:gridSpan w:val="2"/>
            <w:shd w:val="clear" w:color="auto" w:fill="FFFFFF" w:themeFill="background1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Количество клубов,кружков, секций,действующих при участии специалистов центра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Проведено заняти клубов, кружков, секций (ед.)</w:t>
            </w:r>
          </w:p>
        </w:tc>
        <w:tc>
          <w:tcPr>
            <w:tcW w:w="1427" w:type="dxa"/>
            <w:gridSpan w:val="2"/>
            <w:shd w:val="clear" w:color="auto" w:fill="FFFFFF" w:themeFill="background1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Количество граждан,принявших участие в работе клубов, кружков , секций</w:t>
            </w:r>
          </w:p>
        </w:tc>
        <w:tc>
          <w:tcPr>
            <w:tcW w:w="1541" w:type="dxa"/>
            <w:gridSpan w:val="2"/>
            <w:shd w:val="clear" w:color="auto" w:fill="FFFFFF" w:themeFill="background1"/>
          </w:tcPr>
          <w:p w:rsidR="00FC4E45" w:rsidRPr="00DD6ACC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D6A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Количество граждан, прошедших обучение на курсах компьютерной грамотности, действующих при КЦСОН</w:t>
            </w:r>
          </w:p>
        </w:tc>
      </w:tr>
      <w:tr w:rsidR="00FC4E45">
        <w:trPr>
          <w:trHeight w:val="469"/>
        </w:trPr>
        <w:tc>
          <w:tcPr>
            <w:tcW w:w="834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9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1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1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2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0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33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4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33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77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65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726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96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81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23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ru-RU"/>
              </w:rPr>
              <w:t>2 квартал</w:t>
            </w:r>
          </w:p>
        </w:tc>
      </w:tr>
      <w:tr w:rsidR="00FC4E45">
        <w:trPr>
          <w:trHeight w:val="357"/>
        </w:trPr>
        <w:tc>
          <w:tcPr>
            <w:tcW w:w="834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9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0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4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5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6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6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8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  <w:shd w:val="clear" w:color="auto" w:fill="FFFFFF" w:themeFill="background1"/>
          </w:tcPr>
          <w:p w:rsidR="00FC4E45" w:rsidRDefault="00DD6A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C1E94" w:rsidRDefault="002C1E94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C4E45" w:rsidRDefault="00DD6ACC">
      <w:pPr>
        <w:wordWrap w:val="0"/>
        <w:spacing w:after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Продолжение таблицы 4</w:t>
      </w:r>
    </w:p>
    <w:tbl>
      <w:tblPr>
        <w:tblStyle w:val="a7"/>
        <w:tblW w:w="14386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696"/>
        <w:gridCol w:w="685"/>
        <w:gridCol w:w="674"/>
        <w:gridCol w:w="675"/>
        <w:gridCol w:w="761"/>
        <w:gridCol w:w="736"/>
        <w:gridCol w:w="764"/>
        <w:gridCol w:w="764"/>
        <w:gridCol w:w="654"/>
        <w:gridCol w:w="763"/>
        <w:gridCol w:w="641"/>
        <w:gridCol w:w="669"/>
        <w:gridCol w:w="750"/>
        <w:gridCol w:w="777"/>
        <w:gridCol w:w="818"/>
        <w:gridCol w:w="886"/>
        <w:gridCol w:w="614"/>
        <w:gridCol w:w="654"/>
        <w:gridCol w:w="723"/>
        <w:gridCol w:w="682"/>
      </w:tblGrid>
      <w:tr w:rsidR="00FC4E45" w:rsidRPr="008106AB">
        <w:tc>
          <w:tcPr>
            <w:tcW w:w="1383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Количество семей, ухаживающих за гражданами пожилого возраста без помощи социальных служб</w:t>
            </w:r>
          </w:p>
        </w:tc>
        <w:tc>
          <w:tcPr>
            <w:tcW w:w="13003" w:type="dxa"/>
            <w:gridSpan w:val="18"/>
          </w:tcPr>
          <w:p w:rsidR="00FC4E45" w:rsidRDefault="00DD6AC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Оказание поддержки семьям, ухаживающим за гражданами пожилого возраста без помощи социальных служб:</w:t>
            </w:r>
          </w:p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E45">
        <w:tc>
          <w:tcPr>
            <w:tcW w:w="1383" w:type="dxa"/>
            <w:gridSpan w:val="2"/>
            <w:vMerge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4" w:type="dxa"/>
            <w:gridSpan w:val="16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том числе помощь:</w:t>
            </w:r>
          </w:p>
        </w:tc>
      </w:tr>
      <w:tr w:rsidR="00FC4E45" w:rsidRPr="008106AB">
        <w:tc>
          <w:tcPr>
            <w:tcW w:w="1383" w:type="dxa"/>
            <w:gridSpan w:val="2"/>
            <w:vMerge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vMerge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Психологическая</w:t>
            </w:r>
          </w:p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Консультативная</w:t>
            </w: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содействие в оформлении документов (сем.)</w:t>
            </w:r>
          </w:p>
        </w:tc>
        <w:tc>
          <w:tcPr>
            <w:tcW w:w="1310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содействие в предоставление материальной помощи</w:t>
            </w:r>
          </w:p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Содействие в получении технических средств  реабилитации (семей)</w:t>
            </w:r>
          </w:p>
        </w:tc>
        <w:tc>
          <w:tcPr>
            <w:tcW w:w="1704" w:type="dxa"/>
            <w:gridSpan w:val="2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обучено навыкам ухода (семей)</w:t>
            </w: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gridSpan w:val="4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Посещено в рамках патронажных мероприятий</w:t>
            </w:r>
          </w:p>
        </w:tc>
      </w:tr>
      <w:tr w:rsidR="00FC4E45">
        <w:trPr>
          <w:trHeight w:val="1662"/>
        </w:trPr>
        <w:tc>
          <w:tcPr>
            <w:tcW w:w="1383" w:type="dxa"/>
            <w:gridSpan w:val="2"/>
            <w:vMerge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vMerge/>
          </w:tcPr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gridSpan w:val="2"/>
            <w:vMerge/>
          </w:tcPr>
          <w:p w:rsidR="00FC4E45" w:rsidRPr="00DD6ACC" w:rsidRDefault="00FC4E4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gridSpan w:val="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1405" w:type="dxa"/>
            <w:gridSpan w:val="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Количество посещений</w:t>
            </w:r>
          </w:p>
        </w:tc>
      </w:tr>
      <w:tr w:rsidR="00FC4E45">
        <w:tc>
          <w:tcPr>
            <w:tcW w:w="697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685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67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67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761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73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76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76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65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квартла</w:t>
            </w:r>
          </w:p>
        </w:tc>
        <w:tc>
          <w:tcPr>
            <w:tcW w:w="76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641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669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750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777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818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88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61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65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1 квартал</w:t>
            </w:r>
          </w:p>
        </w:tc>
        <w:tc>
          <w:tcPr>
            <w:tcW w:w="682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 квартал</w:t>
            </w:r>
          </w:p>
        </w:tc>
      </w:tr>
      <w:tr w:rsidR="00FC4E45">
        <w:tc>
          <w:tcPr>
            <w:tcW w:w="697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85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7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7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61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6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6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1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69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50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7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8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4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2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FC4E45" w:rsidRDefault="00FC4E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C4E45" w:rsidRDefault="00DD6ACC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Специалисты отделений оказывали гражданам различные  виды социальных услуг: социально-бытовые, социально-педагогические, социально-психологические, социально-правовые, социально-трудовые, 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срочные. </w:t>
      </w:r>
    </w:p>
    <w:p w:rsidR="002C1E94" w:rsidRDefault="00DD6ACC" w:rsidP="004537B3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Так, за 2 квартал  2019 года отделениями оказано: </w:t>
      </w:r>
    </w:p>
    <w:p w:rsidR="004537B3" w:rsidRPr="004537B3" w:rsidRDefault="004537B3" w:rsidP="004537B3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C4E45" w:rsidRDefault="00DD6ACC">
      <w:pPr>
        <w:spacing w:after="0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Выполнение государственного задания:</w:t>
      </w:r>
    </w:p>
    <w:p w:rsidR="00FC4E45" w:rsidRDefault="00DD6ACC">
      <w:pPr>
        <w:wordWrap w:val="0"/>
        <w:spacing w:after="0"/>
        <w:ind w:firstLine="420"/>
        <w:jc w:val="right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>Таблица 5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709"/>
        <w:gridCol w:w="708"/>
        <w:gridCol w:w="709"/>
        <w:gridCol w:w="708"/>
        <w:gridCol w:w="709"/>
        <w:gridCol w:w="709"/>
        <w:gridCol w:w="851"/>
        <w:gridCol w:w="709"/>
        <w:gridCol w:w="709"/>
        <w:gridCol w:w="709"/>
        <w:gridCol w:w="708"/>
        <w:gridCol w:w="709"/>
        <w:gridCol w:w="709"/>
        <w:gridCol w:w="850"/>
      </w:tblGrid>
      <w:tr w:rsidR="00C72AAD" w:rsidTr="00C72AAD">
        <w:trPr>
          <w:trHeight w:val="488"/>
        </w:trPr>
        <w:tc>
          <w:tcPr>
            <w:tcW w:w="3227" w:type="dxa"/>
            <w:vMerge w:val="restart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Наименование отделений</w:t>
            </w:r>
          </w:p>
        </w:tc>
        <w:tc>
          <w:tcPr>
            <w:tcW w:w="2834" w:type="dxa"/>
            <w:gridSpan w:val="4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ОПБН</w:t>
            </w:r>
          </w:p>
        </w:tc>
        <w:tc>
          <w:tcPr>
            <w:tcW w:w="2835" w:type="dxa"/>
            <w:gridSpan w:val="4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ОСЗС</w:t>
            </w:r>
          </w:p>
        </w:tc>
        <w:tc>
          <w:tcPr>
            <w:tcW w:w="2978" w:type="dxa"/>
            <w:gridSpan w:val="4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ОППП</w:t>
            </w:r>
          </w:p>
        </w:tc>
        <w:tc>
          <w:tcPr>
            <w:tcW w:w="2976" w:type="dxa"/>
            <w:gridSpan w:val="4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Всего по отделениям</w:t>
            </w:r>
          </w:p>
        </w:tc>
      </w:tr>
      <w:tr w:rsidR="00C72AAD" w:rsidTr="00C72AAD">
        <w:trPr>
          <w:cantSplit/>
          <w:trHeight w:val="1660"/>
        </w:trPr>
        <w:tc>
          <w:tcPr>
            <w:tcW w:w="3227" w:type="dxa"/>
            <w:vMerge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1 квартала</w:t>
            </w:r>
          </w:p>
        </w:tc>
        <w:tc>
          <w:tcPr>
            <w:tcW w:w="708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Факт1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2 квартала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2 квартала</w:t>
            </w:r>
          </w:p>
        </w:tc>
        <w:tc>
          <w:tcPr>
            <w:tcW w:w="709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1 квартала</w:t>
            </w:r>
          </w:p>
        </w:tc>
        <w:tc>
          <w:tcPr>
            <w:tcW w:w="708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1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2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2 квартала</w:t>
            </w:r>
          </w:p>
        </w:tc>
        <w:tc>
          <w:tcPr>
            <w:tcW w:w="851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1 квартала</w:t>
            </w:r>
          </w:p>
        </w:tc>
        <w:tc>
          <w:tcPr>
            <w:tcW w:w="709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1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2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2 квартала</w:t>
            </w:r>
          </w:p>
        </w:tc>
        <w:tc>
          <w:tcPr>
            <w:tcW w:w="708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План1 квартала</w:t>
            </w:r>
          </w:p>
        </w:tc>
        <w:tc>
          <w:tcPr>
            <w:tcW w:w="709" w:type="dxa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1 квартала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План 2 квартала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:rsidR="00C72AAD" w:rsidRDefault="00C72AAD">
            <w:pPr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Факт 2 квартала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Социально-бытовые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89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Социально-медицинские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360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Социально-психологические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592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592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781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781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Социально-педагогические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267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267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Социально-трудовые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Социально-правовые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850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85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09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08" w:type="dxa"/>
          </w:tcPr>
          <w:p w:rsidR="00C72AAD" w:rsidRDefault="00B675D5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850" w:type="dxa"/>
            <w:shd w:val="clear" w:color="auto" w:fill="FFFF00"/>
          </w:tcPr>
          <w:p w:rsidR="00C72AAD" w:rsidRDefault="00C72AAD">
            <w:pPr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ru-RU"/>
              </w:rPr>
              <w:t>62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срочные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757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757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431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431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1152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1152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1268</w:t>
            </w:r>
          </w:p>
        </w:tc>
        <w:tc>
          <w:tcPr>
            <w:tcW w:w="850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/>
              </w:rPr>
              <w:t>1268</w:t>
            </w:r>
          </w:p>
        </w:tc>
      </w:tr>
      <w:tr w:rsidR="00C72AAD" w:rsidTr="00C72AAD">
        <w:tc>
          <w:tcPr>
            <w:tcW w:w="3227" w:type="dxa"/>
          </w:tcPr>
          <w:p w:rsidR="00C72AAD" w:rsidRDefault="00C72AA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Итого по отделениям: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1053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1053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1282</w:t>
            </w:r>
          </w:p>
        </w:tc>
        <w:tc>
          <w:tcPr>
            <w:tcW w:w="708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1282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551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551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727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727</w:t>
            </w:r>
          </w:p>
        </w:tc>
        <w:tc>
          <w:tcPr>
            <w:tcW w:w="851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639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639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903</w:t>
            </w:r>
          </w:p>
        </w:tc>
        <w:tc>
          <w:tcPr>
            <w:tcW w:w="709" w:type="dxa"/>
            <w:shd w:val="clear" w:color="auto" w:fill="FFFF00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903</w:t>
            </w:r>
          </w:p>
        </w:tc>
        <w:tc>
          <w:tcPr>
            <w:tcW w:w="708" w:type="dxa"/>
          </w:tcPr>
          <w:p w:rsidR="00C72AAD" w:rsidRPr="00C72AAD" w:rsidRDefault="00C72AA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2211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2211</w:t>
            </w:r>
          </w:p>
        </w:tc>
        <w:tc>
          <w:tcPr>
            <w:tcW w:w="709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2912</w:t>
            </w:r>
          </w:p>
        </w:tc>
        <w:tc>
          <w:tcPr>
            <w:tcW w:w="850" w:type="dxa"/>
          </w:tcPr>
          <w:p w:rsidR="00C72AAD" w:rsidRPr="00C72AAD" w:rsidRDefault="00C72AAD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72AA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/>
              </w:rPr>
              <w:t>2912</w:t>
            </w:r>
          </w:p>
        </w:tc>
      </w:tr>
    </w:tbl>
    <w:p w:rsidR="00FC4E45" w:rsidRDefault="00DD6ACC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</w:p>
    <w:p w:rsidR="00FC4E45" w:rsidRDefault="00DD6AC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Выводы: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выполнение государственного задания по оказанным услугам отделениями составляет более 100%.</w:t>
      </w:r>
    </w:p>
    <w:p w:rsidR="00FC4E45" w:rsidRDefault="00FC4E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C4E45" w:rsidRDefault="00DD6ACC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lastRenderedPageBreak/>
        <w:t>Показатель обслуженных клиентов, а также по предоставленн</w:t>
      </w:r>
      <w:r w:rsidR="00C72AAD">
        <w:rPr>
          <w:rFonts w:ascii="Times New Roman" w:eastAsia="SimSun" w:hAnsi="Times New Roman" w:cs="Times New Roman"/>
          <w:b/>
          <w:sz w:val="28"/>
          <w:szCs w:val="28"/>
          <w:lang w:val="ru-RU"/>
        </w:rPr>
        <w:t>ым профилактическим услугам  в соотношении 1 и 2 кварталов</w:t>
      </w: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по отделениям :</w:t>
      </w:r>
    </w:p>
    <w:p w:rsidR="00FC4E45" w:rsidRDefault="00DD6ACC">
      <w:pPr>
        <w:wordWrap w:val="0"/>
        <w:spacing w:after="0"/>
        <w:jc w:val="right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>Таблица 6</w:t>
      </w:r>
    </w:p>
    <w:tbl>
      <w:tblPr>
        <w:tblStyle w:val="a7"/>
        <w:tblW w:w="14943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87"/>
        <w:gridCol w:w="791"/>
        <w:gridCol w:w="791"/>
        <w:gridCol w:w="791"/>
        <w:gridCol w:w="736"/>
        <w:gridCol w:w="723"/>
        <w:gridCol w:w="723"/>
        <w:gridCol w:w="723"/>
        <w:gridCol w:w="723"/>
        <w:gridCol w:w="805"/>
        <w:gridCol w:w="777"/>
        <w:gridCol w:w="682"/>
        <w:gridCol w:w="728"/>
        <w:gridCol w:w="1794"/>
      </w:tblGrid>
      <w:tr w:rsidR="00FC4E45" w:rsidTr="002C1E94">
        <w:tc>
          <w:tcPr>
            <w:tcW w:w="2660" w:type="dxa"/>
            <w:vMerge w:val="restart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Форма обслуживания</w:t>
            </w:r>
          </w:p>
        </w:tc>
        <w:tc>
          <w:tcPr>
            <w:tcW w:w="3869" w:type="dxa"/>
            <w:gridSpan w:val="5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профилактики безнадзорности несовершеннолетних</w:t>
            </w:r>
          </w:p>
        </w:tc>
        <w:tc>
          <w:tcPr>
            <w:tcW w:w="3628" w:type="dxa"/>
            <w:gridSpan w:val="5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психолого-педагогической помощи</w:t>
            </w:r>
          </w:p>
        </w:tc>
        <w:tc>
          <w:tcPr>
            <w:tcW w:w="4786" w:type="dxa"/>
            <w:gridSpan w:val="5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Отделение сопровождения замещающих семей</w:t>
            </w:r>
          </w:p>
        </w:tc>
      </w:tr>
      <w:tr w:rsidR="00FC4E45" w:rsidTr="002C1E94">
        <w:tc>
          <w:tcPr>
            <w:tcW w:w="2660" w:type="dxa"/>
            <w:vMerge/>
          </w:tcPr>
          <w:p w:rsidR="00FC4E45" w:rsidRDefault="00FC4E45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 xml:space="preserve">План 1 квартала </w:t>
            </w:r>
          </w:p>
        </w:tc>
        <w:tc>
          <w:tcPr>
            <w:tcW w:w="787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1 квартала</w:t>
            </w:r>
          </w:p>
          <w:p w:rsidR="00FC4E45" w:rsidRDefault="00FC4E4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План 2 квартала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2 квартала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Выполнение показателя за 6 мес.,</w:t>
            </w:r>
          </w:p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%</w:t>
            </w:r>
          </w:p>
        </w:tc>
        <w:tc>
          <w:tcPr>
            <w:tcW w:w="73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План 1 квартала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1 квартала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План 2 квартала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2 квартала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Выполнение показателя за 6 мес., %</w:t>
            </w:r>
          </w:p>
        </w:tc>
        <w:tc>
          <w:tcPr>
            <w:tcW w:w="805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План 1 квартала</w:t>
            </w:r>
          </w:p>
        </w:tc>
        <w:tc>
          <w:tcPr>
            <w:tcW w:w="777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1 квартала</w:t>
            </w:r>
          </w:p>
        </w:tc>
        <w:tc>
          <w:tcPr>
            <w:tcW w:w="682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План 2 квартала</w:t>
            </w:r>
          </w:p>
        </w:tc>
        <w:tc>
          <w:tcPr>
            <w:tcW w:w="728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Факт 2 квартала</w:t>
            </w:r>
          </w:p>
        </w:tc>
        <w:tc>
          <w:tcPr>
            <w:tcW w:w="1794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Выполнение показателя за 6 мес., %</w:t>
            </w:r>
          </w:p>
        </w:tc>
      </w:tr>
      <w:tr w:rsidR="00FC4E45" w:rsidTr="002C1E94">
        <w:tc>
          <w:tcPr>
            <w:tcW w:w="2660" w:type="dxa"/>
          </w:tcPr>
          <w:p w:rsidR="00FC4E45" w:rsidRDefault="00DD6AC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Социальное обслуживание на дому (при наличии ИППСУ), чел.</w:t>
            </w:r>
          </w:p>
        </w:tc>
        <w:tc>
          <w:tcPr>
            <w:tcW w:w="709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84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(январь 19 чел.)</w:t>
            </w:r>
          </w:p>
        </w:tc>
        <w:tc>
          <w:tcPr>
            <w:tcW w:w="787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8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(январь 19 чел.)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05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(январь 20 чел.)</w:t>
            </w:r>
          </w:p>
        </w:tc>
        <w:tc>
          <w:tcPr>
            <w:tcW w:w="777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28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94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C4E45" w:rsidTr="002C1E94">
        <w:tc>
          <w:tcPr>
            <w:tcW w:w="2660" w:type="dxa"/>
          </w:tcPr>
          <w:p w:rsidR="00FC4E45" w:rsidRDefault="00DD6AC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Полустационарное социальное обслуживание (при наличии ИППСУ), чел.</w:t>
            </w:r>
          </w:p>
        </w:tc>
        <w:tc>
          <w:tcPr>
            <w:tcW w:w="709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723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723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723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723" w:type="dxa"/>
            <w:shd w:val="clear" w:color="auto" w:fill="auto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05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777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682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728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794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C4E45" w:rsidTr="002C1E94">
        <w:tc>
          <w:tcPr>
            <w:tcW w:w="2660" w:type="dxa"/>
          </w:tcPr>
          <w:p w:rsidR="00FC4E45" w:rsidRDefault="00DD6AC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Полустационарное социальное обслуживание (срочные), чел.</w:t>
            </w:r>
          </w:p>
        </w:tc>
        <w:tc>
          <w:tcPr>
            <w:tcW w:w="709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253</w:t>
            </w:r>
          </w:p>
        </w:tc>
        <w:tc>
          <w:tcPr>
            <w:tcW w:w="787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252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254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254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FC4E45" w:rsidRPr="00E36EDA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723" w:type="dxa"/>
          </w:tcPr>
          <w:p w:rsidR="00FC4E45" w:rsidRPr="00E36EDA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181</w:t>
            </w:r>
          </w:p>
        </w:tc>
        <w:tc>
          <w:tcPr>
            <w:tcW w:w="723" w:type="dxa"/>
          </w:tcPr>
          <w:p w:rsidR="00FC4E45" w:rsidRPr="00E36EDA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181</w:t>
            </w:r>
          </w:p>
        </w:tc>
        <w:tc>
          <w:tcPr>
            <w:tcW w:w="723" w:type="dxa"/>
          </w:tcPr>
          <w:p w:rsidR="00FC4E45" w:rsidRPr="00E36EDA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E36ED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723" w:type="dxa"/>
          </w:tcPr>
          <w:p w:rsidR="00FC4E45" w:rsidRPr="00E36EDA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6ED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05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77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682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728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794" w:type="dxa"/>
            <w:shd w:val="clear" w:color="auto" w:fill="E7E6E6" w:themeFill="background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100,9</w:t>
            </w:r>
          </w:p>
        </w:tc>
      </w:tr>
      <w:tr w:rsidR="00FC4E45" w:rsidTr="002C1E94">
        <w:tc>
          <w:tcPr>
            <w:tcW w:w="2660" w:type="dxa"/>
          </w:tcPr>
          <w:p w:rsidR="00FC4E45" w:rsidRDefault="00DD6AC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2C1E9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2C1E94">
              <w:rPr>
                <w:rFonts w:ascii="Times New Roman" w:eastAsia="SimSun" w:hAnsi="Times New Roman" w:cs="Times New Roman"/>
                <w:lang w:val="ru-RU"/>
              </w:rPr>
              <w:t>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1E9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709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787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240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240</w:t>
            </w:r>
          </w:p>
        </w:tc>
        <w:tc>
          <w:tcPr>
            <w:tcW w:w="791" w:type="dxa"/>
            <w:shd w:val="clear" w:color="auto" w:fill="EDEDED" w:themeFill="accent3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177</w:t>
            </w:r>
          </w:p>
        </w:tc>
        <w:tc>
          <w:tcPr>
            <w:tcW w:w="723" w:type="dxa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118</w:t>
            </w:r>
          </w:p>
        </w:tc>
        <w:tc>
          <w:tcPr>
            <w:tcW w:w="805" w:type="dxa"/>
            <w:shd w:val="clear" w:color="auto" w:fill="D6DCE5" w:themeFill="text2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777" w:type="dxa"/>
            <w:shd w:val="clear" w:color="auto" w:fill="D6DCE5" w:themeFill="text2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682" w:type="dxa"/>
            <w:shd w:val="clear" w:color="auto" w:fill="D6DCE5" w:themeFill="text2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728" w:type="dxa"/>
            <w:shd w:val="clear" w:color="auto" w:fill="D6DCE5" w:themeFill="text2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240</w:t>
            </w:r>
          </w:p>
        </w:tc>
        <w:tc>
          <w:tcPr>
            <w:tcW w:w="1794" w:type="dxa"/>
            <w:shd w:val="clear" w:color="auto" w:fill="D6DCE5" w:themeFill="text2" w:themeFillTint="32"/>
          </w:tcPr>
          <w:p w:rsidR="00FC4E45" w:rsidRDefault="00DD6AC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107,4</w:t>
            </w:r>
          </w:p>
        </w:tc>
      </w:tr>
    </w:tbl>
    <w:p w:rsidR="004537B3" w:rsidRDefault="00DD6AC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FD055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FD055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</w:t>
      </w:r>
    </w:p>
    <w:p w:rsidR="00FC4E45" w:rsidRPr="00FD0558" w:rsidRDefault="00FD0558" w:rsidP="004537B3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 </w:t>
      </w:r>
      <w:r w:rsidRPr="00FD0558">
        <w:rPr>
          <w:rFonts w:ascii="Times New Roman" w:eastAsia="SimSun" w:hAnsi="Times New Roman" w:cs="Times New Roman"/>
          <w:sz w:val="24"/>
          <w:szCs w:val="24"/>
          <w:lang w:val="ru-RU"/>
        </w:rPr>
        <w:t>Продолжение таблицы 6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3093"/>
        <w:gridCol w:w="3252"/>
        <w:gridCol w:w="2127"/>
        <w:gridCol w:w="2126"/>
        <w:gridCol w:w="1701"/>
        <w:gridCol w:w="2410"/>
      </w:tblGrid>
      <w:tr w:rsidR="00FC4E45" w:rsidTr="004537B3">
        <w:tc>
          <w:tcPr>
            <w:tcW w:w="3093" w:type="dxa"/>
            <w:vMerge w:val="restart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Форма обслуживания</w:t>
            </w:r>
          </w:p>
        </w:tc>
        <w:tc>
          <w:tcPr>
            <w:tcW w:w="11616" w:type="dxa"/>
            <w:gridSpan w:val="5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Участковая социальная служба</w:t>
            </w:r>
          </w:p>
        </w:tc>
      </w:tr>
      <w:tr w:rsidR="00FC4E45" w:rsidTr="004537B3">
        <w:tc>
          <w:tcPr>
            <w:tcW w:w="3093" w:type="dxa"/>
            <w:vMerge/>
          </w:tcPr>
          <w:p w:rsidR="00FC4E45" w:rsidRPr="003A5298" w:rsidRDefault="00FC4E45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2" w:type="dxa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План 1 квартала</w:t>
            </w:r>
          </w:p>
        </w:tc>
        <w:tc>
          <w:tcPr>
            <w:tcW w:w="2127" w:type="dxa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Факт 1 квартала</w:t>
            </w:r>
          </w:p>
          <w:p w:rsidR="00FC4E45" w:rsidRPr="003A5298" w:rsidRDefault="00FC4E4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План 2 квартала</w:t>
            </w:r>
          </w:p>
        </w:tc>
        <w:tc>
          <w:tcPr>
            <w:tcW w:w="1701" w:type="dxa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Факт 2 квартала</w:t>
            </w:r>
          </w:p>
        </w:tc>
        <w:tc>
          <w:tcPr>
            <w:tcW w:w="2410" w:type="dxa"/>
            <w:shd w:val="clear" w:color="auto" w:fill="EDEDED" w:themeFill="accent3" w:themeFillTint="32"/>
          </w:tcPr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Выполнение показателя за 6 мес.,</w:t>
            </w:r>
          </w:p>
          <w:p w:rsidR="00FC4E45" w:rsidRPr="003A5298" w:rsidRDefault="00DD6ACC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%</w:t>
            </w:r>
          </w:p>
        </w:tc>
      </w:tr>
      <w:tr w:rsidR="00FC4E45" w:rsidTr="004537B3">
        <w:tc>
          <w:tcPr>
            <w:tcW w:w="3093" w:type="dxa"/>
          </w:tcPr>
          <w:p w:rsidR="00FC4E45" w:rsidRPr="003A5298" w:rsidRDefault="00DD6AC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Профилактика,услуги</w:t>
            </w:r>
          </w:p>
        </w:tc>
        <w:tc>
          <w:tcPr>
            <w:tcW w:w="3252" w:type="dxa"/>
            <w:shd w:val="clear" w:color="auto" w:fill="EDEDED" w:themeFill="accent3" w:themeFillTint="32"/>
          </w:tcPr>
          <w:p w:rsidR="00FC4E45" w:rsidRPr="003A5298" w:rsidRDefault="00B675D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1594</w:t>
            </w:r>
          </w:p>
        </w:tc>
        <w:tc>
          <w:tcPr>
            <w:tcW w:w="2127" w:type="dxa"/>
            <w:shd w:val="clear" w:color="auto" w:fill="EDEDED" w:themeFill="accent3" w:themeFillTint="32"/>
          </w:tcPr>
          <w:p w:rsidR="00FC4E45" w:rsidRPr="003A5298" w:rsidRDefault="00B675D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1594</w:t>
            </w:r>
          </w:p>
        </w:tc>
        <w:tc>
          <w:tcPr>
            <w:tcW w:w="2126" w:type="dxa"/>
            <w:shd w:val="clear" w:color="auto" w:fill="EDEDED" w:themeFill="accent3" w:themeFillTint="32"/>
          </w:tcPr>
          <w:p w:rsidR="00FC4E45" w:rsidRPr="003A5298" w:rsidRDefault="00B675D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1317</w:t>
            </w:r>
          </w:p>
        </w:tc>
        <w:tc>
          <w:tcPr>
            <w:tcW w:w="1701" w:type="dxa"/>
            <w:shd w:val="clear" w:color="auto" w:fill="EDEDED" w:themeFill="accent3" w:themeFillTint="32"/>
          </w:tcPr>
          <w:p w:rsidR="00FC4E45" w:rsidRPr="003A5298" w:rsidRDefault="00B675D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1317</w:t>
            </w:r>
          </w:p>
        </w:tc>
        <w:tc>
          <w:tcPr>
            <w:tcW w:w="2410" w:type="dxa"/>
            <w:shd w:val="clear" w:color="auto" w:fill="EDEDED" w:themeFill="accent3" w:themeFillTint="32"/>
          </w:tcPr>
          <w:p w:rsidR="00FC4E45" w:rsidRPr="003A5298" w:rsidRDefault="00B675D5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A5298">
              <w:rPr>
                <w:rFonts w:ascii="Times New Roman" w:eastAsia="SimSun" w:hAnsi="Times New Roman" w:cs="Times New Roman"/>
                <w:lang w:val="ru-RU"/>
              </w:rPr>
              <w:t>2911</w:t>
            </w:r>
          </w:p>
        </w:tc>
      </w:tr>
    </w:tbl>
    <w:p w:rsidR="00FC4E45" w:rsidRDefault="00FC4E4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C4E45" w:rsidRDefault="00DD6ACC" w:rsidP="002C1E9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анализ планового и фактического </w:t>
      </w:r>
      <w:r w:rsidR="003A529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показателя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квартал 2019 года и 6 месяцев 2019 года выполнен на 100%.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За 6 месяцев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текущего года специалистами отделений проведены следующие мероприятия: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1 квартал: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«Секреты манипуляции, компьютерная зависимость, путь героя» (25 несовершеннолетних);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«Пять секретов настоящего мужчины»  - 8 человек. 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2 мастер-класса по изготовлению открыток к 8 марта с последующим  их вручением;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проведён конкурс рисунков среди детей, воспитывающихся в опекаемых семьях на тему: «Как прекрасны женщины России!». Всего в мероприятии приняли участие 69 человек (59 детей).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выставка рисунков, посвященная Дню защитника Отечества (20 чел. Из отделения ОПБН);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проведен урок рисования для учащихся СОШ №4 г. Заречный приняли участие  (4 человека). 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- Тренинг «Познай себя» (приняли участие обучающиеся 7-</w:t>
      </w:r>
      <w:r>
        <w:rPr>
          <w:rFonts w:ascii="Times New Roman" w:hAnsi="Times New Roman" w:cs="Times New Roman"/>
          <w:sz w:val="28"/>
          <w:szCs w:val="28"/>
          <w:lang w:val="ru-RU"/>
        </w:rPr>
        <w:t>8 классов Белоярской вечерней школы (20 человек)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Тренинг  «Статус ученика в клас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среди учащихся 7 класса Белоярской СОШ № 1 (17 чел.).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«Самый лыжный день» (48 чел. из 6 территорий БГО).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1 квартале  мероприятиями задействовано 211 человек на территории Белоярского городского округа.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 квартал: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экскурсии в:</w:t>
      </w:r>
    </w:p>
    <w:p w:rsidR="00FC4E45" w:rsidRDefault="00DD6ACC" w:rsidP="002C1E9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«Дом солнечных батарей» п. Белоярский (11 подростков), в городской Краеведческий музей г. Заречный (11 несовершеннолетних), в пожарную часть № 99 и № 35 БАЭС (64 несовершеннолетних), на спасательную станцию  г. Заречный (38 несовершеннолетних),  в г. Каменск-Уральский  - знакомство с парашютным спортом, игры в «Лазертак» (18 подростков);</w:t>
      </w:r>
    </w:p>
    <w:p w:rsidR="00FC4E45" w:rsidRDefault="00DD6ACC" w:rsidP="002C1E94">
      <w:pPr>
        <w:numPr>
          <w:ilvl w:val="0"/>
          <w:numId w:val="7"/>
        </w:numPr>
        <w:spacing w:after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поход на Белоярское водохранилище (9 подростков),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творческая встреча «Рукодельный пенсионер»,  п. Совхозный (3 несовершеннолетних);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организовано посещение циркового представления «Арена», посвященное празднованию Дня Победы (21 несовершеннолетний);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конкурс рисунков на тему: «Труд велик и славен человек» (21 человек), «9 Мая» (10 детей), «Праздник детства» (</w:t>
      </w:r>
      <w:r w:rsidR="005A0037">
        <w:rPr>
          <w:rFonts w:ascii="Times New Roman" w:hAnsi="Times New Roman" w:cs="Times New Roman"/>
          <w:sz w:val="28"/>
          <w:szCs w:val="28"/>
          <w:lang w:val="ru-RU"/>
        </w:rPr>
        <w:t xml:space="preserve">70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детей), «День независимости России (8 несовершеннолетних)</w:t>
      </w:r>
      <w:r w:rsidR="005A0037">
        <w:rPr>
          <w:rFonts w:ascii="Times New Roman" w:hAnsi="Times New Roman" w:cs="Times New Roman"/>
          <w:sz w:val="28"/>
          <w:szCs w:val="28"/>
          <w:lang w:val="ru-RU"/>
        </w:rPr>
        <w:t>, «Все краски России» (п. Белоярский, п. Верхнее Дуброво) (8 несовершеннолетних)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изготовлены поздравительные сувениры «Солдатский треугольник» с вручением ветеранам, участникам ВОВ (10 подростков);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мастер-класс по изготовлению поделок из слоенного теста (9 подростков), поделок с использованием технологии «Бумагопластика» (2</w:t>
      </w:r>
      <w:r w:rsidR="005A003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ребенка-инвалида);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мероприятие по созданию мультипликационного фильма «Цветик-многоцветик» (11 подростков);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встреча с волонтером гуманитарных грузов с места боевых действий Лобановым В.П. (11 подростков);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несовершеннолетних в проведении летнего туристического слета в СРО среди граждан пожилого возраста (6 несовершеннолетних);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мероприятие в рамках акции «Весенняя неделя добра» «Добро творящий,творит жизнь» для учащихся Белоярской СОШ № 1 (14 учащихся);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организован и проведен во взаимодействии с УСП по городу Заречному 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этап </w:t>
      </w:r>
      <w:r>
        <w:rPr>
          <w:rFonts w:ascii="Times New Roman" w:hAnsi="Times New Roman" w:cs="Times New Roman"/>
          <w:sz w:val="28"/>
          <w:szCs w:val="28"/>
        </w:rPr>
        <w:t>VII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Форума приемных семей в целях поддержки замещающих семей, выявления проблем и перспектив семейного устройства детей-сирот, распространения положительного опыта семей по воспитанию приемных детей (11 граждан);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спортивно-развлекательное мероприятие «Мы живем - не тужим, мы со спортом дружим» на базе дошкольного образовательного учреждения «Тополек»,</w:t>
      </w:r>
      <w:r w:rsidR="00F11A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11A9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Кочневское (20 несовершеннолетних)</w:t>
      </w:r>
      <w:r w:rsidR="00CE2884">
        <w:rPr>
          <w:rFonts w:ascii="Times New Roman" w:hAnsi="Times New Roman" w:cs="Times New Roman"/>
          <w:sz w:val="28"/>
          <w:szCs w:val="28"/>
          <w:lang w:val="ru-RU"/>
        </w:rPr>
        <w:t>, а также для участников клуба «Божья коровка» (15 несовершеннолетних)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организовано и проведено мероприятие, посвященное Дню памяти и скорби - 22 июня «Свеча памяти» (около 300 детей и взрослых).</w:t>
      </w:r>
    </w:p>
    <w:p w:rsidR="005A0037" w:rsidRDefault="005A0037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оказано содействие в организации жителей  п. Совхозный на мероприятия, организуемое работниками ДК «Юность»,  а также ДК п. Верхнее Дуброво, посвященные Дню защиты детей (260 чел.);</w:t>
      </w:r>
    </w:p>
    <w:p w:rsidR="004537B3" w:rsidRDefault="004537B3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областные конкурсы-фестивали территориального уровня «Город мастеров» (272 ребенка), «Патриоты России», «Город олимпийских надежд» - 50 подростков;</w:t>
      </w:r>
    </w:p>
    <w:p w:rsidR="004537B3" w:rsidRDefault="004537B3" w:rsidP="002C1E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«Свеча памяти», мероприятие, посвященное Дню скорби и печали – более 300 человек.</w:t>
      </w:r>
    </w:p>
    <w:p w:rsidR="00FC4E45" w:rsidRDefault="004537B3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с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>пециалистами по социальной работе участковой социальной службы во втором квартале задействовано культурно-массовыми мероприятиями 1144 человек; проведено 87 мероприятий</w:t>
      </w:r>
      <w:r w:rsidR="00FD0558">
        <w:rPr>
          <w:rFonts w:ascii="Times New Roman" w:hAnsi="Times New Roman" w:cs="Times New Roman"/>
          <w:sz w:val="28"/>
          <w:szCs w:val="28"/>
          <w:lang w:val="ru-RU"/>
        </w:rPr>
        <w:t xml:space="preserve"> (1 квартал - </w:t>
      </w:r>
      <w:r w:rsidR="00F11A96">
        <w:rPr>
          <w:rFonts w:ascii="Times New Roman" w:hAnsi="Times New Roman" w:cs="Times New Roman"/>
          <w:sz w:val="28"/>
          <w:szCs w:val="28"/>
          <w:lang w:val="ru-RU"/>
        </w:rPr>
        <w:t>1555 чел., 118 мероприятий).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за 2 квартал 2019 года мероприятиями</w:t>
      </w:r>
      <w:r w:rsidR="004537B3">
        <w:rPr>
          <w:rFonts w:ascii="Times New Roman" w:hAnsi="Times New Roman" w:cs="Times New Roman"/>
          <w:sz w:val="28"/>
          <w:szCs w:val="28"/>
          <w:lang w:val="ru-RU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1800 человек взрослого и детского населения Белоярского городского округа и городского округа Заречный.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за 6 месяцев 2019 года задействовано мероприятиями  более 2011 человек взрослого и детского населения Белоярского городского округа и городского округа Заречный.</w:t>
      </w:r>
    </w:p>
    <w:p w:rsidR="00FC4E45" w:rsidRDefault="00DD6ACC" w:rsidP="002C1E94">
      <w:pPr>
        <w:spacing w:after="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Профилактические акции: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 квартал 2019 года:</w:t>
      </w:r>
    </w:p>
    <w:p w:rsidR="00FC4E45" w:rsidRDefault="00DD6ACC" w:rsidP="002C1E94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 акция «Комендантский час». В рамках акции было охвачено 105 жителей п. Совхозный,д. Хромцово, п. Белоярский, п. Студенческий, п. Режик, с. Некрасово, с. Бруснятское, п. Гагарский, д. Измоденова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Распространено 105 информационных буклетов, а также профилактические беседы о необходимости соблюдения комендантского часа несовершеннолетними, а также усиления родительского контроля.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акция «Не дай СПИДу шанс» проведена на территориях п. Верхнее Дуброво, с. Кочнево, с. Большие Брусяны, п. Белоярский, п. Совхозный. Охвачено 68 человек.  Распространено 68 буклета.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акция «Визит» на территориях Белоярского ГО и г. Заречный, в рамках мероприятия было осуществлено 52 патронажа, в том числе в  23 семьи, состоящих на учете в органах внутренних дел для проведения бесед правовой направленности: «Комендантский час», «Права и обязанности несовершеннолетних» с выдачей буклетов (52).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«Сообщи, где торгуют смертью» на территориях п. Белоярский, п. В. Дуброво, с. Кочнево, п. Белореченский, п. Гагарский, с. Большебрусянское,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Режик, с. Некрасово, д. Измоденова, п. Белоярский, Охвачено акцией 91 жителей указанных территорий (детей - 33; взрослых - 58);  распространено 163 буклета, памяток.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акция «Белая ромашка», посвящённая Всемирному дню борьбы с туберкулёзом. Охвачены территории: с. Кочневское, п. Белоярский, с. Малобрусянское, п. Верхнее Дуброво, с. Косулино, п. Прохладный, д. Рассоха, п. В. Дуброво, с. Кочнево, п. Белореченский, п. Гагарский, с. Большебрусянское. . Выдана 31 листовка и 42 белые ромашки. Во время проведения акции проводилась беседа «Что необходимо знать о туберкулезе». Охвачено акцией 62человека.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Всего акциями охвачено 378 человек, распространено 419 печатных материалов.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Кроме того, в 1 квартале проводились подготовительные мероприятия по внедрению отделением психолого-педагогической помощи ранее приобретенного реабилитационного оборудования в процесс реабилитации и абилитации детей-инвалидов с различными ограничениями жизнедеятельности: решались вопросы с подключением инженерно-сетевого оборудования, расстановкой оборудования в сенсорной комнате, кабинетах специалистов, подборкой методического инструментария и разработки коррекционной программы. </w:t>
      </w:r>
      <w:r w:rsidR="00CE28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 втором квартале оборудование внедрено в  реабилитационный процесс детей-инвалидов в полустационарной форме на коррекционных занятиях психологом и социальным педагогом.</w:t>
      </w:r>
    </w:p>
    <w:p w:rsidR="00FC4E45" w:rsidRDefault="00DD6ACC" w:rsidP="002C1E9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2 квартал 2019 года: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профилактическое мероприятие «Проводы зимы» (10 несовершеннолетних);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«Помоги ветерану» (10 несовершеннолетних);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в г. Заречный «Газон под колесами» (44 несовершеннолетних);</w:t>
      </w:r>
    </w:p>
    <w:p w:rsidR="00FC4E45" w:rsidRDefault="00DD6ACC" w:rsidP="002C1E94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 акция «Единый день профилактики» (</w:t>
      </w:r>
      <w:r w:rsidR="001D46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человек);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«Весенняя неделя добра» (14 учащихся);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 «Семья без наркотиков», в которой реализовывались плановые мероприятия «Познавательный час «Здоровый образ жизни» п. Белоярский (18 несовершеннолетних);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«СТОП ВИЧ/СПИД» (32 человека);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«Неделя добра» с посещением  детей педиатрического отделения БЦРБ для передачи игрушек и канцелярских товаров;</w:t>
      </w:r>
    </w:p>
    <w:p w:rsidR="00FC4E45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«Подросток и закон» (6 несовершеннолетних);</w:t>
      </w:r>
    </w:p>
    <w:p w:rsidR="00CE2884" w:rsidRDefault="00DD6ACC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«Комендантский час» (10 несовершеннолетних)</w:t>
      </w:r>
      <w:r w:rsidR="005A0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</w:p>
    <w:p w:rsidR="005A0037" w:rsidRDefault="005A0037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«Делай добро» (16 несовершеннолетних);</w:t>
      </w:r>
    </w:p>
    <w:p w:rsidR="005A0037" w:rsidRDefault="005A0037" w:rsidP="002C1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«Подари цветок соседу» (6 чел.);</w:t>
      </w:r>
    </w:p>
    <w:p w:rsidR="00CE2884" w:rsidRDefault="001D469C" w:rsidP="001D46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«Знаешь ли ты гимн?» (</w:t>
      </w:r>
      <w:r w:rsidR="00CE28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 чел. взрослого и детского населения п. Режик);</w:t>
      </w:r>
    </w:p>
    <w:p w:rsidR="005A0037" w:rsidRDefault="005A0037" w:rsidP="001D46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1D46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акция «Подари улыбку другу» (50 чел.);</w:t>
      </w:r>
    </w:p>
    <w:p w:rsidR="001D469C" w:rsidRDefault="001D469C" w:rsidP="001D46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«Твори добро» - (5 несовершеннолетних);</w:t>
      </w:r>
    </w:p>
    <w:p w:rsidR="00FC4E45" w:rsidRPr="004537B3" w:rsidRDefault="001D469C" w:rsidP="004537B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акция «</w:t>
      </w:r>
      <w:r w:rsidR="004537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Здоровым быть модно»  (44 чел.).</w:t>
      </w:r>
    </w:p>
    <w:p w:rsidR="00FC4E45" w:rsidRDefault="00DD6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Клубная деятельность отделений</w:t>
      </w:r>
    </w:p>
    <w:p w:rsidR="00FC4E45" w:rsidRDefault="00DD6ACC" w:rsidP="001D46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На базе Центра работает детский клуб «Божья коровка», в котором занимаются дети школьного возраста (до 10 лет).  Всего задействовано 20 несовершеннолетних. Работу клуба организует и проводит социальный педагог отделения профилактики безнадзорности несовершеннолетних. За 2 квартал 2019 года проведено 12 занятий, направленных на формирование творческой активности несовершеннолетних, формирование навыков здорового образа жизни, профилактику асоциального поведения несовершеннолетних. Участники клуба принимали участие в проведении мероприятий «Единый день профилактики», «Здоровым быть модно», «Подари улыбку другу», «Весенняя неделя добра», «Православный праздник Пасха», во встрече с ветераном ВОВ. Дети клуба были участниками районного тура  Областного конкурса-фестиваля «Город мастеров», где заняли 3 место в выставке творческих работ.</w:t>
      </w:r>
    </w:p>
    <w:p w:rsidR="00FC4E45" w:rsidRDefault="00DD6ACC" w:rsidP="001D46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 сети интернет создана и действует закрытая группа «Родительская гостиная» (ВКонтакте), где каждый, и ребенок, и родитель,  могут получить индивидуальную квалифицированную консультацию психолога, социального педагога, специалиста по социальной работе в решении остро стоящих проблем. За 2 квартал размещены статьи психолога отделения психолого-педагогической помощи «Непослушный ребенок» (29 просмотров) и «10 терминов из психологии, которые должен знать каждый» (27 просмотров).</w:t>
      </w:r>
    </w:p>
    <w:p w:rsidR="00FC4E45" w:rsidRDefault="00DD6ACC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ГАУ «КЦСОН «Забота» Белоярского района» действуют 9 клубных объединений для граждан пожилого возраста, охватывающие </w:t>
      </w:r>
      <w:r w:rsidR="0051174E">
        <w:rPr>
          <w:rFonts w:ascii="Times New Roman" w:hAnsi="Times New Roman" w:cs="Times New Roman"/>
          <w:sz w:val="28"/>
          <w:szCs w:val="28"/>
          <w:lang w:val="ru-RU"/>
        </w:rPr>
        <w:t xml:space="preserve">в среднем около100 человек в квартал  чел.: «Радуга», «Бабье лето», </w:t>
      </w:r>
      <w:r>
        <w:rPr>
          <w:rFonts w:ascii="Times New Roman" w:hAnsi="Times New Roman" w:cs="Times New Roman"/>
          <w:sz w:val="28"/>
          <w:szCs w:val="28"/>
          <w:lang w:val="ru-RU"/>
        </w:rPr>
        <w:t>«Для тех кому...», «Хозяюшка», «Счастье жить», «Росинка», «Современные родители», «Забавушка», «Леди совершенство»</w:t>
      </w:r>
      <w:r w:rsidR="0051174E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51174E" w:rsidRDefault="00517F47" w:rsidP="00517F47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7</w:t>
      </w: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2024"/>
        <w:gridCol w:w="3471"/>
        <w:gridCol w:w="3402"/>
        <w:gridCol w:w="3118"/>
        <w:gridCol w:w="2410"/>
      </w:tblGrid>
      <w:tr w:rsidR="005A6794" w:rsidTr="005A6794">
        <w:tc>
          <w:tcPr>
            <w:tcW w:w="2024" w:type="dxa"/>
            <w:vMerge w:val="restart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клуба</w:t>
            </w:r>
          </w:p>
        </w:tc>
        <w:tc>
          <w:tcPr>
            <w:tcW w:w="6873" w:type="dxa"/>
            <w:gridSpan w:val="2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1 квартала</w:t>
            </w:r>
          </w:p>
        </w:tc>
        <w:tc>
          <w:tcPr>
            <w:tcW w:w="5528" w:type="dxa"/>
            <w:gridSpan w:val="2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2 квартала</w:t>
            </w:r>
          </w:p>
        </w:tc>
      </w:tr>
      <w:tr w:rsidR="005A6794" w:rsidRPr="004F0D46" w:rsidTr="005A6794">
        <w:tc>
          <w:tcPr>
            <w:tcW w:w="2024" w:type="dxa"/>
            <w:vMerge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1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человек, занятых в клубе</w:t>
            </w:r>
          </w:p>
        </w:tc>
        <w:tc>
          <w:tcPr>
            <w:tcW w:w="3402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проведенных занятий</w:t>
            </w:r>
          </w:p>
        </w:tc>
        <w:tc>
          <w:tcPr>
            <w:tcW w:w="3118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человек, занятых в клубе</w:t>
            </w:r>
          </w:p>
        </w:tc>
        <w:tc>
          <w:tcPr>
            <w:tcW w:w="2410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проведенных занятий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Радуга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Бабье лето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тех кому…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Хозяюшка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Счастье жить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Росинка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родители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A6794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Забавушка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A6794" w:rsidRPr="0051174E" w:rsidTr="005A6794">
        <w:tc>
          <w:tcPr>
            <w:tcW w:w="2024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471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3402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3118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410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</w:tr>
    </w:tbl>
    <w:p w:rsidR="0051174E" w:rsidRDefault="0051174E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Показатель снижения охвата граждан, занятых в клубах во втором квартале снижен в связи с сезонностью: дачный сезон, летние отпуска.</w:t>
      </w:r>
    </w:p>
    <w:p w:rsidR="004F0D46" w:rsidRDefault="00DD6ACC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рамках комплексной программы Свердловской области «Старшее поколение» на 2011-2013 гг.,</w:t>
      </w:r>
      <w:r w:rsidR="003A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пролонгированной на 2019-2025 гг., реализуются направления реабилитационной  программы «Школа пожилого возраста»:</w:t>
      </w:r>
    </w:p>
    <w:p w:rsidR="00FC4E45" w:rsidRDefault="003A5298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«Компьютерная гра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>мотность»</w:t>
      </w:r>
      <w:r w:rsidR="00461632">
        <w:rPr>
          <w:b/>
          <w:bCs/>
          <w:sz w:val="19"/>
          <w:szCs w:val="19"/>
          <w:lang w:val="ru-RU"/>
        </w:rPr>
        <w:t xml:space="preserve">. </w:t>
      </w:r>
      <w:r w:rsidR="00461632" w:rsidRPr="004616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Данное направление </w:t>
      </w:r>
      <w:r w:rsidR="00461632">
        <w:rPr>
          <w:rFonts w:ascii="Times New Roman" w:hAnsi="Times New Roman" w:cs="Times New Roman"/>
          <w:sz w:val="28"/>
          <w:szCs w:val="28"/>
          <w:lang w:val="ru-RU"/>
        </w:rPr>
        <w:t>предусматривает мероприятия, направленные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 xml:space="preserve"> на содействие пожилым гражданам в освоении информационных технологий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4E45" w:rsidRPr="00517F47" w:rsidRDefault="00DD6ACC" w:rsidP="00461632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«Активное долголетие</w:t>
      </w:r>
      <w:r w:rsidR="00886A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7F47" w:rsidRPr="00517F47">
        <w:rPr>
          <w:sz w:val="19"/>
          <w:szCs w:val="19"/>
          <w:lang w:val="ru-RU"/>
        </w:rPr>
        <w:t xml:space="preserve"> </w:t>
      </w:r>
      <w:r w:rsidR="00517F47">
        <w:rPr>
          <w:sz w:val="19"/>
          <w:szCs w:val="19"/>
          <w:lang w:val="ru-RU"/>
        </w:rPr>
        <w:t xml:space="preserve">- 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>пропагандирует здоровый образ жизни. В рамках этого направления граждане пожилого возраста получают теоретические знания и практические навыки активного долголетия и профилактики заболеваний, внедряют в повседневную жизнь рациональное питание, занимаются восстановительной лечебной гимнастикой. Так же организуются просветительские лекции, беседы, проводятся практические занятия, цель которых продлить активное долго</w:t>
      </w:r>
      <w:r w:rsidR="00517F47">
        <w:rPr>
          <w:rFonts w:ascii="Times New Roman" w:hAnsi="Times New Roman" w:cs="Times New Roman"/>
          <w:sz w:val="28"/>
          <w:szCs w:val="28"/>
          <w:lang w:val="ru-RU"/>
        </w:rPr>
        <w:t>летие граждан пожилого возраста</w:t>
      </w:r>
      <w:r w:rsidRPr="00517F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E45" w:rsidRPr="00517F47" w:rsidRDefault="00DD6ACC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«Творче</w:t>
      </w:r>
      <w:r w:rsidR="0051174E">
        <w:rPr>
          <w:rFonts w:ascii="Times New Roman" w:hAnsi="Times New Roman" w:cs="Times New Roman"/>
          <w:sz w:val="28"/>
          <w:szCs w:val="28"/>
          <w:lang w:val="ru-RU"/>
        </w:rPr>
        <w:t>ская и прикладная деятельность»</w:t>
      </w:r>
      <w:r w:rsidR="00517F47" w:rsidRPr="00517F47">
        <w:rPr>
          <w:sz w:val="19"/>
          <w:szCs w:val="19"/>
          <w:lang w:val="ru-RU"/>
        </w:rPr>
        <w:t xml:space="preserve"> </w:t>
      </w:r>
      <w:r w:rsidR="00517F47">
        <w:rPr>
          <w:sz w:val="19"/>
          <w:szCs w:val="19"/>
          <w:lang w:val="ru-RU"/>
        </w:rPr>
        <w:t xml:space="preserve">- 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>занимается развитием способностей и приобретением навыков в прикладном и декоративном творчестве, организация клубов по творческим интересам пожилых людей. Разносторонний и многоуровневый характер реализуемых программ позволит удовлетворить широкий круг потребностей граждан пожилого возраста при разном уровне способностей и преодолеть их одиночество</w:t>
      </w:r>
      <w:r w:rsidR="0051174E" w:rsidRPr="00517F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4E45" w:rsidRPr="00517F47" w:rsidRDefault="0051174E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«Социальный туризм</w:t>
      </w:r>
      <w:r w:rsidRPr="00517F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F47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>вовлечение пенсионеров и инвалидов занятиями пешим туризмом в соответствии с возрастом и состоянием здоровья участников, с целью ознакомления с достопримечательностями родного края. Социальный туризм тесно связан с социальным краеведением, способствует интересному, содержательно-познавательному общению людей пожилого возраста, смене обстановке, движению, активному образу жизни.</w:t>
      </w:r>
      <w:r w:rsidRPr="00517F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174E" w:rsidRDefault="00DD6ACC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1174E">
        <w:rPr>
          <w:rFonts w:ascii="Times New Roman" w:hAnsi="Times New Roman" w:cs="Times New Roman"/>
          <w:sz w:val="28"/>
          <w:szCs w:val="28"/>
          <w:lang w:val="ru-RU"/>
        </w:rPr>
        <w:t xml:space="preserve"> «Безопасная жизнедеятельность</w:t>
      </w:r>
      <w:r w:rsidR="00886A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7F4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17F47" w:rsidRPr="00517F47">
        <w:rPr>
          <w:rFonts w:ascii="Times New Roman" w:hAnsi="Times New Roman" w:cs="Times New Roman"/>
          <w:sz w:val="28"/>
          <w:szCs w:val="28"/>
          <w:lang w:val="ru-RU"/>
        </w:rPr>
        <w:t xml:space="preserve">занимается теоретическими и практическими вопросами безопасности жизни граждан пожилого возраста. </w:t>
      </w:r>
    </w:p>
    <w:p w:rsidR="00517F47" w:rsidRDefault="00517F47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Показатели результативности реализации направлений комплексной программы «Старшее поколение»в разрезе 1 и 2 кварталов 2019 года:</w:t>
      </w:r>
    </w:p>
    <w:p w:rsidR="002C1E94" w:rsidRDefault="002C1E94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1E94" w:rsidRDefault="002C1E94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7F47" w:rsidRDefault="00517F4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6103" w:rsidRPr="00517F47" w:rsidRDefault="00CF6103" w:rsidP="00CF6103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Таблица 8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58"/>
        <w:gridCol w:w="1703"/>
        <w:gridCol w:w="1984"/>
        <w:gridCol w:w="2127"/>
        <w:gridCol w:w="2126"/>
        <w:gridCol w:w="1701"/>
        <w:gridCol w:w="1843"/>
      </w:tblGrid>
      <w:tr w:rsidR="005A6794" w:rsidTr="005A6794">
        <w:tc>
          <w:tcPr>
            <w:tcW w:w="2658" w:type="dxa"/>
            <w:vMerge w:val="restart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направления программы</w:t>
            </w:r>
          </w:p>
        </w:tc>
        <w:tc>
          <w:tcPr>
            <w:tcW w:w="5814" w:type="dxa"/>
            <w:gridSpan w:val="3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1 квартала</w:t>
            </w:r>
          </w:p>
        </w:tc>
        <w:tc>
          <w:tcPr>
            <w:tcW w:w="5670" w:type="dxa"/>
            <w:gridSpan w:val="3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2 квартал</w:t>
            </w:r>
          </w:p>
        </w:tc>
      </w:tr>
      <w:tr w:rsidR="005A6794" w:rsidRPr="004F0D46" w:rsidTr="005A6794">
        <w:tc>
          <w:tcPr>
            <w:tcW w:w="2658" w:type="dxa"/>
            <w:vMerge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человек,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охваченных направлением</w:t>
            </w:r>
          </w:p>
        </w:tc>
        <w:tc>
          <w:tcPr>
            <w:tcW w:w="1984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проведенных занятий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оказанных услуг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человек,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охваченных направлением</w:t>
            </w:r>
          </w:p>
        </w:tc>
        <w:tc>
          <w:tcPr>
            <w:tcW w:w="1701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проведенных занятий</w:t>
            </w:r>
          </w:p>
        </w:tc>
        <w:tc>
          <w:tcPr>
            <w:tcW w:w="1843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оказанных услуг</w:t>
            </w:r>
          </w:p>
        </w:tc>
      </w:tr>
      <w:tr w:rsidR="005A6794" w:rsidRPr="004F0D46" w:rsidTr="005A6794">
        <w:tc>
          <w:tcPr>
            <w:tcW w:w="2658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«Компьютерная грамотность»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5A6794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A6794" w:rsidRPr="004F0D46" w:rsidTr="005A6794">
        <w:tc>
          <w:tcPr>
            <w:tcW w:w="2658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«Активное долголетие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984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701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</w:tr>
      <w:tr w:rsidR="005A6794" w:rsidRPr="004F0D46" w:rsidTr="005A6794">
        <w:tc>
          <w:tcPr>
            <w:tcW w:w="2658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«Творческая и прикладная деятельность»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5A6794" w:rsidRPr="004F0D46" w:rsidTr="005A6794">
        <w:tc>
          <w:tcPr>
            <w:tcW w:w="2658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«Социальный туризм»;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984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701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5A6794" w:rsidRPr="004F0D46" w:rsidTr="005A6794">
        <w:tc>
          <w:tcPr>
            <w:tcW w:w="2658" w:type="dxa"/>
          </w:tcPr>
          <w:p w:rsidR="005A6794" w:rsidRDefault="005A6794" w:rsidP="0051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«Безопасная жизнедеятельность»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5A6794" w:rsidRPr="004F0D46" w:rsidRDefault="005A6794" w:rsidP="0051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A6794" w:rsidRPr="004F0D46" w:rsidRDefault="005A6794" w:rsidP="0088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CF6103" w:rsidRPr="004F0D46" w:rsidTr="005A6794">
        <w:tc>
          <w:tcPr>
            <w:tcW w:w="2658" w:type="dxa"/>
          </w:tcPr>
          <w:p w:rsidR="00CF6103" w:rsidRPr="002C1E94" w:rsidRDefault="00CF6103" w:rsidP="00511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CF6103" w:rsidRPr="002C1E94" w:rsidRDefault="00CF6103" w:rsidP="0051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163</w:t>
            </w:r>
          </w:p>
        </w:tc>
        <w:tc>
          <w:tcPr>
            <w:tcW w:w="1984" w:type="dxa"/>
          </w:tcPr>
          <w:p w:rsidR="00CF6103" w:rsidRPr="002C1E94" w:rsidRDefault="00CF6103" w:rsidP="0051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2127" w:type="dxa"/>
          </w:tcPr>
          <w:p w:rsidR="00CF6103" w:rsidRPr="002C1E94" w:rsidRDefault="00CF6103" w:rsidP="0051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F6103" w:rsidRPr="002C1E94" w:rsidRDefault="00CF6103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282</w:t>
            </w:r>
          </w:p>
        </w:tc>
        <w:tc>
          <w:tcPr>
            <w:tcW w:w="1701" w:type="dxa"/>
          </w:tcPr>
          <w:p w:rsidR="00CF6103" w:rsidRPr="002C1E94" w:rsidRDefault="00CF6103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843" w:type="dxa"/>
          </w:tcPr>
          <w:p w:rsidR="00CF6103" w:rsidRPr="002C1E94" w:rsidRDefault="00CF6103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E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738</w:t>
            </w:r>
          </w:p>
        </w:tc>
      </w:tr>
    </w:tbl>
    <w:p w:rsidR="005A6794" w:rsidRPr="005A6794" w:rsidRDefault="005A6794" w:rsidP="001D46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E45" w:rsidRDefault="00CF6103" w:rsidP="001D46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Индекс включенности граждан пожилого возраста в деятельностную активность </w:t>
      </w:r>
      <w:r w:rsidR="00276F1B">
        <w:rPr>
          <w:rFonts w:ascii="Times New Roman" w:hAnsi="Times New Roman" w:cs="Times New Roman"/>
          <w:sz w:val="28"/>
          <w:szCs w:val="28"/>
          <w:lang w:val="ru-RU"/>
        </w:rPr>
        <w:t>во втором квартале выше в 1,7 раза по сравнению с 1 кварталом 2019 года. Во втором квартале возросли количественные и качественные показатели проведенных занятий и оказанных услуг в среднем в 1,3 раза.</w:t>
      </w:r>
    </w:p>
    <w:p w:rsidR="00276F1B" w:rsidRDefault="00ED4773" w:rsidP="001D469C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76F1B">
        <w:rPr>
          <w:rFonts w:ascii="Times New Roman" w:hAnsi="Times New Roman" w:cs="Times New Roman"/>
          <w:sz w:val="28"/>
          <w:szCs w:val="28"/>
          <w:lang w:val="ru-RU"/>
        </w:rPr>
        <w:t xml:space="preserve">озрос количественный показатель пожилых людей, охваченных волонтерским движением. Если в первом квартале данный показатель составлял 228, то по итогам второго квартала </w:t>
      </w:r>
      <w:r>
        <w:rPr>
          <w:rFonts w:ascii="Times New Roman" w:hAnsi="Times New Roman" w:cs="Times New Roman"/>
          <w:sz w:val="28"/>
          <w:szCs w:val="28"/>
          <w:lang w:val="ru-RU"/>
        </w:rPr>
        <w:t>этот</w:t>
      </w:r>
      <w:r w:rsidR="00276F1B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рав</w:t>
      </w:r>
      <w:r>
        <w:rPr>
          <w:rFonts w:ascii="Times New Roman" w:hAnsi="Times New Roman" w:cs="Times New Roman"/>
          <w:sz w:val="28"/>
          <w:szCs w:val="28"/>
          <w:lang w:val="ru-RU"/>
        </w:rPr>
        <w:t>ен 330</w:t>
      </w:r>
      <w:r w:rsidR="00276F1B">
        <w:rPr>
          <w:rFonts w:ascii="Times New Roman" w:hAnsi="Times New Roman" w:cs="Times New Roman"/>
          <w:sz w:val="28"/>
          <w:szCs w:val="28"/>
          <w:lang w:val="ru-RU"/>
        </w:rPr>
        <w:t>. Отмечается рост количества  л</w:t>
      </w:r>
      <w:r>
        <w:rPr>
          <w:rFonts w:ascii="Times New Roman" w:hAnsi="Times New Roman" w:cs="Times New Roman"/>
          <w:sz w:val="28"/>
          <w:szCs w:val="28"/>
          <w:lang w:val="ru-RU"/>
        </w:rPr>
        <w:t>иц, вовлеченных специалистами по социальной работе участковой социальной службы в добровольческую деятельность  для оказания помощи гражданам пожилого возраста: 1 квартал -67 человек из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тельного учреждения № 1 п. Белоярский, дошкольного образовательного учреждения с. Черноусово, детской творческой группы «Рукодельница»  Бруснятского Дома досуга, а также участники клубного объединения «Дубравушка» и «Хозяюшка»; 2 квартал – 71 человек</w:t>
      </w:r>
      <w:r w:rsidR="0024253D">
        <w:rPr>
          <w:rFonts w:ascii="Times New Roman" w:hAnsi="Times New Roman" w:cs="Times New Roman"/>
          <w:sz w:val="28"/>
          <w:szCs w:val="28"/>
          <w:lang w:val="ru-RU"/>
        </w:rPr>
        <w:t xml:space="preserve"> из пяти образовательных учреждения (с. Камышево, п. Белоярский, Заречный),  Бруснятского Дома  досуга, клубных объединений «Хозяюшка» и «Дубравушка»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4E45" w:rsidRDefault="00DD6ACC" w:rsidP="001D46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Школ</w:t>
      </w:r>
      <w:r w:rsidR="00276F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приёмных родителей</w:t>
      </w:r>
    </w:p>
    <w:p w:rsidR="00FC4E45" w:rsidRDefault="00DD6ACC" w:rsidP="001D46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1 квартале 2019 года на обучение в ШПР поступило 11 граждан, планирующих принять в свою семью на воспитание детей. Прошли обучение и получили свидетельства об окончании курсов подготовки 6 граждан. В настоящее время обучается 5 человек. Из 6 граждан, прошедших обучение, приняли в семью на воспитание 3 человека -четырёх детей, оставшихся без попечения родителей. Всего в ШПР проведено 136  занятий. Из них социально-психологических- 60, социально-педагогических-43, социально-правовых-18, медицинских-15.</w:t>
      </w:r>
    </w:p>
    <w:p w:rsidR="00FC4E45" w:rsidRDefault="00DD6ACC" w:rsidP="001D46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Все кандидаты в замещающие родители, обучающиеся в ШПР, прошли психологическое обследование. Психологом подготовлены развёрнутые заключения на кандидатов и направлены в ООиП с рекомендациями для кандидатов и специалистов ООиП.</w:t>
      </w:r>
    </w:p>
    <w:p w:rsidR="00FC4E45" w:rsidRDefault="00DD6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 2 квартале 2019 года  на обучение в Школу приемных родителей поступил 1 гражданин, планирующий принять на воспитание в свою семью ребенка. В течение квартала прошли обучение и получили свидетельства об окончании курсов подготовки 5 граждан. Проведено 36 занятий, из них: социально-психологических - 17, социально-педагогических - 7, социально-правовых - 6, социально-медицинских - 6.</w:t>
      </w:r>
    </w:p>
    <w:p w:rsidR="00FC4E45" w:rsidRDefault="00DD6ACC" w:rsidP="00276F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C4E45" w:rsidRDefault="00DD6A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Исполнение мероприятий  «Дорожной карты»   по выявлению и жизнеустройству детей,оставшихся без попечения родителей, профилактике социального сиротства за 1 полугодие 2019 года </w:t>
      </w:r>
    </w:p>
    <w:p w:rsidR="00FC4E45" w:rsidRDefault="00DD6ACC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мероприятий («дорожная карта» на 2019-2020 годы, направленных на выполнение показателей эффективности деятельности в сфере выявления и устройства детей-сирот и детей, оставшихся без попечения родителей, на воспитание в семьи граждан,  в 1 полугодии 2019 года проведена следующая работа:</w:t>
      </w:r>
    </w:p>
    <w:p w:rsidR="00FC4E45" w:rsidRDefault="00DD6ACC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выявлено 20 семей на ранней стадии семейного неблагополучия в Белоярском городском округе, в которых воспитывается 48 несовершеннолетних детей.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Каждая такая семья взята специалистами на учет, им оказывается помощь в преодолении трудной жизненной ситуации посредством оказания вещевой помощи, помощи в восстановлении документов, сбора документов на получение социальных пособий, гарантированных государством, в трудоустройстве, правовой поддержки, а также привлечения других заинтересованных субъектов профилактики для разрешения проблем семьи;  </w:t>
      </w:r>
    </w:p>
    <w:p w:rsidR="00FC4E45" w:rsidRDefault="00DD6ACC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проводится индивидуальная профилактическая работа с семьями, находящимися в социально опасном положении,  в рамках индивидуального плана с целью снижения уровня семейного неблагополучия, повышения уровня родительской ответственности  за воспитание и содержание своих детей, а также вывода семьи из социально опасного положения. Согласно индивидуальному плану проводились беседы, оказывалась помощь в восстановлении утраченных документов, в сборе документов для постановки на учет для улучшения жилищных условий, для оформления социальных пособий, оказывалось содействие в решении проблем алкогольной зависимости (запись и сопровождение на прием к специалисту районной больницы).  По линии межведомственного взаимодействия на заседаниях ТКДН и ЗП, в УСП рассматривались личные дела  подучетных семей, оценивалась динамика ее развития,  в сложных случаях принималось коллегиальное решение о роли каждого субъекта системы профилактики в жизнедеятельности неблагополучной семьи. По состоянию на 27.06.2019 года данный показатель по Белоярскому району составляет 68 (57семей по Белоярскому городскому округу и 11 семей по городу Заречному) семей, в которых воспитывается 144 (113 детей по Белоярскому городскому округу и  31 ребенок - по городу Заречному) несовершеннолетних. </w:t>
      </w:r>
    </w:p>
    <w:p w:rsidR="00FC4E45" w:rsidRDefault="00DD6ACC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уделялось семьям, находящимся на учете в ТКДН и ЗП более года. Таких семей за отчетный период 19, в них воспитывается 32 ребенка в возрасте до 15 лет, в том числе 18 детей из многодетных семей (в общем показателе несовершеннолетних, состоящих на учете более года,  этот показатель несовершеннолетних из многодетных семей составляет 56%). Каждая такая семья состояла на профилактическом учете в ТКДН и ЗП, но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периодически снималась в связи с положительными изменениями в образе жизни родителей, находясь на контроле у специалистов центра с целью поддержки и своевременного реагирования в случае ухудшения жизненных показателей семьи, несовершеннолетних. С января по июнь было организовано 360 посещений семей, находящихся на учете более года. Совместно с инспекторами ПДН организовано 14 выходов в 56 неблагополучные семьи, со специалистами УСП - 10 выходов в 32 семьи, со специалистами ТКДН и ЗП -  7 выходов в 12 семей. </w:t>
      </w:r>
    </w:p>
    <w:p w:rsidR="00FC4E45" w:rsidRDefault="00DD6ACC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процессе осуществления своей деятельности специалисты отделения профилактики безнадзорности несовершеннолетних, отделения сопровождения замещающих семей, отделения психолого-педагогической помощи, участковой социальной службы за 1 полугодие во время социальных патронажей семей, на консультациях, в ходе проведения профилактических акций «Детство без насилия», «Единый день профилактики», «Визит», проводились разъяснительные беседы с родителями несовершеннолетних о недопустимости жестокого обращения с детьми, распространялись тематические разработанные памятки, буклеты.  Всего охвачено данной тематикой на территории Белоярского городского округа и города Заречного 271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родитель. В рамках заключенных соглашений о сотрудничестве с образовательными организациями Белоярского района, психологи центра выступали на родительских общешкольных собраниях с беседами на темы: «П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редотвращение жестокого обращения с детьми», «Уголовная ответственность родителей за жестокое обращение с детьми», разъяснялись стати Семейного кодекса давались рекомендации по выстраиванию позитивных детско-родительских отношений, как избегать физического наказания ребенка в семье, какова должна быть родительская стратегия в отношении подростка и др. Встречи с родителями чаще всего проходили в формате «вопрос-ответ». Всего за 1 полугодие охвачено 12 образовательных учреждений Белоярского района и 7 общеобразовательных учреждений города Заречный. С 17 родителями (законными представителями) проведена психологическая работа по жестокому обращению с детьми;</w:t>
      </w:r>
    </w:p>
    <w:p w:rsidR="00FC4E45" w:rsidRDefault="00DD6ACC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за1полугодие 2019 года психологами и педагогами отделений проведено более 426 психолого-педагогических консультаций, из них 103 консультации приходится на  родителей, имеющих детей до 7 лет. Затрагивались вопросы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воспитания и развития детей, выстраивания доверительных с детьми отношений, организации занятости детей в досуговой деятельности, успешности  ребенка в учебной деятельности. </w:t>
      </w:r>
    </w:p>
    <w:p w:rsidR="00FC4E45" w:rsidRDefault="00DD6ACC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62 семьи Белоярского городского округа, в которых воспитываются 90 приемных детей, получают ежемесячную консультативную  помощь психолога, социального педагога, специалиста по социальной работе в рамках ИППСУ в целях профилактики отказов от воспитания приемных детей.</w:t>
      </w:r>
    </w:p>
    <w:p w:rsidR="00FC4E45" w:rsidRDefault="00DD6ACC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в целях поддержки замещающих семей, выявления перспектив семейного устройства детей-сирот, распространения положительного опыта семей по воспитанию приемных детей, на базе ГАУ «КЦСОН «Забота» Белоярского района» во взаимодействии с Управлением социальной политики по городу Заречному, Белоярской центральной районной больницей, представителями Церкви проведен 1-й этап 7 Форума приемных родителей. Положительный опыт воспитания детей в замещающих семьях отражен в СМИ «Новое знамя» под заголовком «С праздником, мамочка» (№ 9, март).</w:t>
      </w:r>
    </w:p>
    <w:p w:rsidR="002C1E94" w:rsidRDefault="00DD6ACC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в течение 1 полугодия в 8 населенных пунктах Белоярского района специалисты отделения сопровождения замещающих родителей проводили агитационные мероприятия, распространялись листовки о деятельности Школы приемных родителей, целях и задачах. За отчетный период прошли обучение в Школе приемных родителей 12 граждан, планирующих принять в семью на воспитание детей. Все кандидаты в замещающие родители, прошедшие обучение в ШПР, прошли психологическое обследование, были подготовлены развернутые заключения на кандидатов и направлены в ООиП с рекомендациями для кандидатов и специалистов ООиП.  Четверо детей, оставшихся без попечения родителей, обрели новую семью. Всего в Школе приемных родителей проведено 172 занятия; из них социально-психологических - 77, социально-педагогических - 50, социально-правовых - 24, социально-медицинских - 21. </w:t>
      </w:r>
    </w:p>
    <w:p w:rsidR="002C1E94" w:rsidRDefault="002C1E94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E2884" w:rsidRDefault="00CE2884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C4E45" w:rsidRDefault="00DD6A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Деятельность специалистов участковой социальной службы и отделения профилактики безнадзорности несовершеннолетних</w:t>
      </w:r>
      <w:r w:rsidRPr="00DD6A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сопровождению лиц, освободившихся из мест лишения свободы, оказанию мер социальной поддержке, помощи в трудоустройстве и профессиональной подготовк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FC4E45" w:rsidRPr="00DD6ACC" w:rsidRDefault="00DD6ACC" w:rsidP="00CE28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ACC">
        <w:rPr>
          <w:rFonts w:ascii="Times New Roman" w:hAnsi="Times New Roman" w:cs="Times New Roman"/>
          <w:sz w:val="28"/>
          <w:szCs w:val="28"/>
          <w:lang w:val="ru-RU"/>
        </w:rPr>
        <w:tab/>
        <w:t>Социальную работу с лицами, освободившимися из мест лишения свободы, в центре проводят специалисты по социальной работе участковой социальной службы и отделения  профилактики безнадзорности несовершеннолетних.</w:t>
      </w:r>
    </w:p>
    <w:p w:rsidR="00FC4E45" w:rsidRDefault="00DD6ACC" w:rsidP="00CE28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AC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 специалистов в центре с совершеннолетними лицами, освободившимися из мест лишения свободы, выстроена по технологии межведомственного взаимодействия. </w:t>
      </w:r>
      <w:r w:rsidRPr="00DD6AC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4E45" w:rsidRDefault="00DD6ACC" w:rsidP="00CE2884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базе данных за 1 полугодие 2019 года по Белоярскому району числятся 7 человек. Во время социального патронажа оказывается консультативная помощь гражданину, вернувшемуся из мест лишения свободы,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интересов, проводятся профилактические беседы, направленные на сохранение здоровья, предупреждение семейного неблагополучия, повторных правонарушений с вручением тематических буклетов.</w:t>
      </w:r>
    </w:p>
    <w:p w:rsidR="00FC4E45" w:rsidRDefault="00DD6ACC" w:rsidP="00461632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27.06.2019 года в центре не зафиксировано ни одного несовершеннолетнего, вернувшегося из воспитательных колоний. Также центр не располагает информацией о несовершеннолетних осужденных, проживающих на территории Белоярского района.</w:t>
      </w:r>
    </w:p>
    <w:p w:rsidR="00FC4E45" w:rsidRDefault="00DD6ACC" w:rsidP="00461632">
      <w:pPr>
        <w:spacing w:after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целом, профилактическую работу по социальной адаптации и реабилитации  граждан, отбывших уголовное наказание  в виде лишения свободы специалист по социальной работе проводит в соответствии с подписанным Соглашением между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 и МО МВД от 03.07.2017 года № 22.</w:t>
      </w:r>
    </w:p>
    <w:p w:rsidR="00FC4E45" w:rsidRDefault="00DD6ACC" w:rsidP="0046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открытость отделений</w:t>
      </w:r>
    </w:p>
    <w:p w:rsidR="00FC4E45" w:rsidRDefault="00DD6ACC" w:rsidP="004616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течение квартала на официальном сайте учреждения  размещались информационные материалы, как результат деятельности ОППП, ОСЗС, ОПБН. Специалисты ОППП систематически обновляют информацию в сети Ин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тернет на страничке «Родительская гостиная» (ВКонтакте): информация 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санаторно-курортном лечении, о приеме заявок в загородные оздоровительные лагеря», создан тематический ролик «Белая ромашка» для публичной его демонстрации. Обновляется информация просветительского характера на стендах отделений.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E45" w:rsidRDefault="00DD6ACC" w:rsidP="00461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 квартал:</w:t>
      </w:r>
    </w:p>
    <w:p w:rsidR="00FC4E45" w:rsidRDefault="00DD6ACC" w:rsidP="004616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СМИ опубликовано: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газете «Зареченская ярмарка» статьи: «Особенности зимней рыбалки», «Вспомним старые победы и опять наденем кеды!», «Творчество заразительно. Передай другому!», «Игры на результат», «Школы-волонтеры», «Дети и пенсионеры играют в лапту».</w:t>
      </w:r>
    </w:p>
    <w:p w:rsidR="00FC4E45" w:rsidRDefault="00DD6ACC" w:rsidP="004616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сайте учреждения размещены: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«Любители зимней рыбалки»;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«Творчество, идущее от сердца, до сердца и доходит»;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«Шахматно-шашечный турнир к 74-годовщине победы в ВОВ»;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«Солнечный подарок людям»;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о совместной с пожилыми людьми игре в лапту;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по проведению летнего туристического слета»;</w:t>
      </w:r>
    </w:p>
    <w:p w:rsidR="00FC4E45" w:rsidRDefault="00DD6AC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по результатам поездки в г. Каменск-Уральский для прыжков с парашютной вышки;</w:t>
      </w:r>
    </w:p>
    <w:p w:rsidR="00FC4E45" w:rsidRDefault="001D469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 xml:space="preserve">татья  о проведении 1-го этапа </w:t>
      </w:r>
      <w:r w:rsidR="00DD6ACC">
        <w:rPr>
          <w:rFonts w:ascii="Times New Roman" w:hAnsi="Times New Roman" w:cs="Times New Roman"/>
          <w:sz w:val="28"/>
          <w:szCs w:val="28"/>
        </w:rPr>
        <w:t>VII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 xml:space="preserve"> Форума приемных семей;</w:t>
      </w:r>
    </w:p>
    <w:p w:rsidR="00FC4E45" w:rsidRDefault="001D469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D6ACC">
        <w:rPr>
          <w:rFonts w:ascii="Times New Roman" w:hAnsi="Times New Roman" w:cs="Times New Roman"/>
          <w:sz w:val="28"/>
          <w:szCs w:val="28"/>
          <w:lang w:val="ru-RU"/>
        </w:rPr>
        <w:t>татья «Приглаш</w:t>
      </w:r>
      <w:r>
        <w:rPr>
          <w:rFonts w:ascii="Times New Roman" w:hAnsi="Times New Roman" w:cs="Times New Roman"/>
          <w:sz w:val="28"/>
          <w:szCs w:val="28"/>
          <w:lang w:val="ru-RU"/>
        </w:rPr>
        <w:t>аем в школу приемных родителей»;</w:t>
      </w:r>
    </w:p>
    <w:p w:rsidR="001D469C" w:rsidRDefault="001D469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«Весенняя неделя добра»;</w:t>
      </w:r>
    </w:p>
    <w:p w:rsidR="00461632" w:rsidRDefault="001D469C" w:rsidP="0046163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«Ценность добрых дел» и др. (см. </w:t>
      </w:r>
      <w:hyperlink r:id="rId9" w:history="1">
        <w:r w:rsidR="00461632" w:rsidRPr="00E35F1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https://zabota050.msp.midural.ru/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4E45" w:rsidRPr="00461632" w:rsidRDefault="00DD6ACC" w:rsidP="00461632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1632">
        <w:rPr>
          <w:rFonts w:ascii="Times New Roman" w:hAnsi="Times New Roman" w:cs="Times New Roman"/>
          <w:sz w:val="28"/>
          <w:szCs w:val="28"/>
          <w:lang w:val="ru-RU"/>
        </w:rPr>
        <w:t>В ежемесячном режиме происходит обновление информационного материала на стендах</w:t>
      </w:r>
      <w:r w:rsidR="0046163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461632">
        <w:rPr>
          <w:rFonts w:ascii="Times New Roman" w:hAnsi="Times New Roman" w:cs="Times New Roman"/>
          <w:sz w:val="28"/>
          <w:szCs w:val="28"/>
          <w:lang w:val="ru-RU"/>
        </w:rPr>
        <w:t xml:space="preserve"> отделени</w:t>
      </w:r>
      <w:r w:rsidR="00461632">
        <w:rPr>
          <w:rFonts w:ascii="Times New Roman" w:hAnsi="Times New Roman" w:cs="Times New Roman"/>
          <w:sz w:val="28"/>
          <w:szCs w:val="28"/>
          <w:lang w:val="ru-RU"/>
        </w:rPr>
        <w:t>ях, сельских Управах</w:t>
      </w:r>
      <w:r w:rsidRPr="00461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211" w:rsidRDefault="003B421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FC4E45" w:rsidRDefault="00DD6AC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Цели и задачи на </w:t>
      </w:r>
      <w:r w:rsidR="003B42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квартал 2019года</w:t>
      </w: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Заявленные во 2 квартале целевые установки и поставленные задачи отделениями психолого-педагогической помощи, сопровождения замещающих семей, профилактики безнадзорности несовершеннолетних,</w:t>
      </w:r>
      <w:r w:rsidR="003B42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участковой социальной службой  являются актуальными, соответствуют уставным  и планируются к выполнению в третьем  квартале.</w:t>
      </w:r>
    </w:p>
    <w:p w:rsidR="00FC4E45" w:rsidRDefault="00FC4E45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Заместитель директора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Е.А. Васильева</w:t>
      </w: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Заведующий ОППП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Т.Г. Ведерникова</w:t>
      </w: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Заведующий ОСЗС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Н.В. Наретдинова</w:t>
      </w: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Заведующий ОПБН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Е.В. Литвиненко</w:t>
      </w:r>
    </w:p>
    <w:p w:rsidR="00FC4E45" w:rsidRDefault="00DD6ACC">
      <w:pPr>
        <w:ind w:left="42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Заведующий УСС                                                           И.Л. Красильная</w:t>
      </w:r>
    </w:p>
    <w:sectPr w:rsidR="00FC4E45" w:rsidSect="00FC4E45">
      <w:footerReference w:type="default" r:id="rId10"/>
      <w:pgSz w:w="16838" w:h="11906" w:orient="landscape"/>
      <w:pgMar w:top="1276" w:right="1440" w:bottom="8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70" w:rsidRDefault="00044470" w:rsidP="00FC4E45">
      <w:pPr>
        <w:spacing w:after="0" w:line="240" w:lineRule="auto"/>
      </w:pPr>
      <w:r>
        <w:separator/>
      </w:r>
    </w:p>
  </w:endnote>
  <w:endnote w:type="continuationSeparator" w:id="0">
    <w:p w:rsidR="00044470" w:rsidRDefault="00044470" w:rsidP="00FC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32" w:rsidRDefault="008106AB">
    <w:pPr>
      <w:pStyle w:val="a6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8905" cy="305435"/>
              <wp:effectExtent l="0" t="0" r="2540" b="9525"/>
              <wp:wrapNone/>
              <wp:docPr id="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61632" w:rsidRDefault="00741CF7">
                          <w:pPr>
                            <w:pStyle w:val="a6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 w:rsidR="00461632"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="008106AB">
                            <w:rPr>
                              <w:noProof/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41.05pt;margin-top:0;width:10.15pt;height:24.0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" filled="f" stroked="f">
              <v:path arrowok="t"/>
              <v:textbox style="mso-fit-shape-to-text:t" inset="0,0,0,0">
                <w:txbxContent>
                  <w:p w:rsidR="00461632" w:rsidRDefault="00741CF7">
                    <w:pPr>
                      <w:pStyle w:val="a6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461632"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8106AB">
                      <w:rPr>
                        <w:noProof/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1632" w:rsidRDefault="00461632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70" w:rsidRDefault="00044470" w:rsidP="00FC4E45">
      <w:pPr>
        <w:spacing w:after="0" w:line="240" w:lineRule="auto"/>
      </w:pPr>
      <w:r>
        <w:separator/>
      </w:r>
    </w:p>
  </w:footnote>
  <w:footnote w:type="continuationSeparator" w:id="0">
    <w:p w:rsidR="00044470" w:rsidRDefault="00044470" w:rsidP="00FC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020917"/>
    <w:multiLevelType w:val="singleLevel"/>
    <w:tmpl w:val="CE0209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BD1B8A5"/>
    <w:multiLevelType w:val="singleLevel"/>
    <w:tmpl w:val="EBD1B8A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1CE2470C"/>
    <w:multiLevelType w:val="multilevel"/>
    <w:tmpl w:val="1CE24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0F0"/>
    <w:multiLevelType w:val="multilevel"/>
    <w:tmpl w:val="203A0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03F6F"/>
    <w:multiLevelType w:val="multilevel"/>
    <w:tmpl w:val="4AE03F6F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C197CDD"/>
    <w:multiLevelType w:val="multilevel"/>
    <w:tmpl w:val="5C197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84ED6"/>
    <w:multiLevelType w:val="multilevel"/>
    <w:tmpl w:val="7E084ED6"/>
    <w:lvl w:ilvl="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autoHyphenation/>
  <w:drawingGridHorizontalSpacing w:val="100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713BF1"/>
    <w:rsid w:val="000315BA"/>
    <w:rsid w:val="00044470"/>
    <w:rsid w:val="000657E5"/>
    <w:rsid w:val="00095224"/>
    <w:rsid w:val="000B2647"/>
    <w:rsid w:val="000B6221"/>
    <w:rsid w:val="000C21D4"/>
    <w:rsid w:val="000D3902"/>
    <w:rsid w:val="0010571D"/>
    <w:rsid w:val="00155E62"/>
    <w:rsid w:val="001A07F3"/>
    <w:rsid w:val="001B414E"/>
    <w:rsid w:val="001D0280"/>
    <w:rsid w:val="001D469C"/>
    <w:rsid w:val="00242134"/>
    <w:rsid w:val="0024253D"/>
    <w:rsid w:val="00276F1B"/>
    <w:rsid w:val="002C1E94"/>
    <w:rsid w:val="002D78BE"/>
    <w:rsid w:val="003200A8"/>
    <w:rsid w:val="003A5298"/>
    <w:rsid w:val="003B23D0"/>
    <w:rsid w:val="003B4211"/>
    <w:rsid w:val="003F43A8"/>
    <w:rsid w:val="00404900"/>
    <w:rsid w:val="004142AC"/>
    <w:rsid w:val="004537B3"/>
    <w:rsid w:val="00461632"/>
    <w:rsid w:val="00476B05"/>
    <w:rsid w:val="00484E28"/>
    <w:rsid w:val="004906A9"/>
    <w:rsid w:val="00493370"/>
    <w:rsid w:val="004B5FC3"/>
    <w:rsid w:val="004C7181"/>
    <w:rsid w:val="004E0A5E"/>
    <w:rsid w:val="004F0D46"/>
    <w:rsid w:val="0051174E"/>
    <w:rsid w:val="00517F47"/>
    <w:rsid w:val="00551DD1"/>
    <w:rsid w:val="005604F7"/>
    <w:rsid w:val="00566BFE"/>
    <w:rsid w:val="005A0037"/>
    <w:rsid w:val="005A3985"/>
    <w:rsid w:val="005A6794"/>
    <w:rsid w:val="005B19A3"/>
    <w:rsid w:val="005E0E5B"/>
    <w:rsid w:val="005E2CAA"/>
    <w:rsid w:val="00600B2D"/>
    <w:rsid w:val="006317B9"/>
    <w:rsid w:val="00632833"/>
    <w:rsid w:val="00637C77"/>
    <w:rsid w:val="00653D42"/>
    <w:rsid w:val="00654AAB"/>
    <w:rsid w:val="006A74E4"/>
    <w:rsid w:val="00707FC5"/>
    <w:rsid w:val="00740494"/>
    <w:rsid w:val="00741CF7"/>
    <w:rsid w:val="007A519A"/>
    <w:rsid w:val="00803F06"/>
    <w:rsid w:val="008106AB"/>
    <w:rsid w:val="008439E4"/>
    <w:rsid w:val="00873211"/>
    <w:rsid w:val="00886AFC"/>
    <w:rsid w:val="008D40BA"/>
    <w:rsid w:val="008F076F"/>
    <w:rsid w:val="00944C01"/>
    <w:rsid w:val="00985644"/>
    <w:rsid w:val="009B74FB"/>
    <w:rsid w:val="009D4860"/>
    <w:rsid w:val="00A17E08"/>
    <w:rsid w:val="00A2723B"/>
    <w:rsid w:val="00A33606"/>
    <w:rsid w:val="00A4270E"/>
    <w:rsid w:val="00A6214B"/>
    <w:rsid w:val="00A86DA1"/>
    <w:rsid w:val="00AD02FE"/>
    <w:rsid w:val="00AE7C26"/>
    <w:rsid w:val="00B14FDB"/>
    <w:rsid w:val="00B22110"/>
    <w:rsid w:val="00B4747E"/>
    <w:rsid w:val="00B675D5"/>
    <w:rsid w:val="00B806BB"/>
    <w:rsid w:val="00BA75F1"/>
    <w:rsid w:val="00BC7661"/>
    <w:rsid w:val="00BE4093"/>
    <w:rsid w:val="00C45737"/>
    <w:rsid w:val="00C629F0"/>
    <w:rsid w:val="00C72AAD"/>
    <w:rsid w:val="00C77785"/>
    <w:rsid w:val="00CC3CAD"/>
    <w:rsid w:val="00CE2884"/>
    <w:rsid w:val="00CF4C0C"/>
    <w:rsid w:val="00CF53FD"/>
    <w:rsid w:val="00CF6103"/>
    <w:rsid w:val="00D1157A"/>
    <w:rsid w:val="00D538BD"/>
    <w:rsid w:val="00D6682F"/>
    <w:rsid w:val="00DB0DFA"/>
    <w:rsid w:val="00DD2134"/>
    <w:rsid w:val="00DD6ACC"/>
    <w:rsid w:val="00DF0FE4"/>
    <w:rsid w:val="00E1277E"/>
    <w:rsid w:val="00E2511A"/>
    <w:rsid w:val="00E3360B"/>
    <w:rsid w:val="00E36EDA"/>
    <w:rsid w:val="00E7738F"/>
    <w:rsid w:val="00ED0C89"/>
    <w:rsid w:val="00ED4773"/>
    <w:rsid w:val="00F10D20"/>
    <w:rsid w:val="00F11A96"/>
    <w:rsid w:val="00F344D9"/>
    <w:rsid w:val="00F41261"/>
    <w:rsid w:val="00F73C0B"/>
    <w:rsid w:val="00FC4E45"/>
    <w:rsid w:val="00FD0558"/>
    <w:rsid w:val="059E2B96"/>
    <w:rsid w:val="09713BF1"/>
    <w:rsid w:val="10A05042"/>
    <w:rsid w:val="148608E8"/>
    <w:rsid w:val="19307D0A"/>
    <w:rsid w:val="20BC3794"/>
    <w:rsid w:val="299A2103"/>
    <w:rsid w:val="2B9C736A"/>
    <w:rsid w:val="33047047"/>
    <w:rsid w:val="34E31922"/>
    <w:rsid w:val="3F9457E7"/>
    <w:rsid w:val="4D8D4B2C"/>
    <w:rsid w:val="520F4F51"/>
    <w:rsid w:val="5B7304B4"/>
    <w:rsid w:val="5E7833D8"/>
    <w:rsid w:val="66AB1EDD"/>
    <w:rsid w:val="76D01399"/>
    <w:rsid w:val="776C092E"/>
    <w:rsid w:val="7E0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82B32E-91D5-4A67-9239-08985C2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45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4E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C4E4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C4E45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C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C4E4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rsid w:val="00FC4E45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9">
    <w:name w:val="Emphasis"/>
    <w:basedOn w:val="a0"/>
    <w:uiPriority w:val="20"/>
    <w:qFormat/>
    <w:rsid w:val="00517F47"/>
    <w:rPr>
      <w:i/>
      <w:iCs/>
    </w:rPr>
  </w:style>
  <w:style w:type="paragraph" w:styleId="aa">
    <w:name w:val="Normal (Web)"/>
    <w:basedOn w:val="a"/>
    <w:uiPriority w:val="99"/>
    <w:unhideWhenUsed/>
    <w:rsid w:val="005E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rsid w:val="001D4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abota050.msp.midural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0A28D-E62D-4194-BD5F-EFDB31C2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V-Olena</dc:creator>
  <cp:lastModifiedBy>1</cp:lastModifiedBy>
  <cp:revision>3</cp:revision>
  <cp:lastPrinted>2019-04-05T03:28:00Z</cp:lastPrinted>
  <dcterms:created xsi:type="dcterms:W3CDTF">2019-07-16T04:27:00Z</dcterms:created>
  <dcterms:modified xsi:type="dcterms:W3CDTF">2019-07-16T04:27:00Z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